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435E6" w14:textId="77777777" w:rsidR="00EC356B" w:rsidRDefault="00EC356B">
      <w:pPr>
        <w:spacing w:after="0" w:line="240" w:lineRule="auto"/>
        <w:jc w:val="center"/>
        <w:rPr>
          <w:rFonts w:ascii="Times New Roman" w:hAnsi="Times New Roman" w:cs="Times New Roman"/>
          <w:b/>
          <w:bCs/>
        </w:rPr>
      </w:pPr>
    </w:p>
    <w:p w14:paraId="5C2471B9" w14:textId="77777777" w:rsidR="00EC356B" w:rsidRDefault="00000000">
      <w:pPr>
        <w:spacing w:after="0" w:line="240" w:lineRule="auto"/>
        <w:jc w:val="center"/>
        <w:rPr>
          <w:rFonts w:ascii="Times New Roman" w:hAnsi="Times New Roman" w:cs="Times New Roman"/>
          <w:b/>
          <w:bCs/>
        </w:rPr>
      </w:pPr>
      <w:r>
        <w:rPr>
          <w:rFonts w:ascii="Times New Roman" w:hAnsi="Times New Roman" w:cs="Times New Roman"/>
          <w:b/>
          <w:bCs/>
        </w:rPr>
        <w:t>RINKOS KONSULTACIJA</w:t>
      </w:r>
    </w:p>
    <w:bookmarkStart w:id="0" w:name="_Hlk154867894" w:displacedByCustomXml="next"/>
    <w:sdt>
      <w:sdtPr>
        <w:rPr>
          <w:b/>
          <w:bCs/>
          <w:i/>
          <w:iCs/>
        </w:rPr>
        <w:alias w:val="Pirkimo pavadinimas"/>
        <w:tag w:val="Pirkimo pavadinimas"/>
        <w:id w:val="304740216"/>
        <w:placeholder>
          <w:docPart w:val="DA75C3C2383F4FA0BBEC3E7CBEA5151B"/>
        </w:placeholder>
      </w:sdtPr>
      <w:sdtContent>
        <w:p w14:paraId="5DEAEA94" w14:textId="37C23289" w:rsidR="00C00A91" w:rsidRDefault="009B2805" w:rsidP="00C00A91">
          <w:pPr>
            <w:tabs>
              <w:tab w:val="left" w:pos="8137"/>
            </w:tabs>
            <w:spacing w:before="60" w:after="60" w:line="240" w:lineRule="auto"/>
            <w:jc w:val="center"/>
            <w:rPr>
              <w:b/>
              <w:bCs/>
              <w:i/>
              <w:iCs/>
            </w:rPr>
          </w:pPr>
          <w:r w:rsidRPr="009B2805">
            <w:rPr>
              <w:b/>
              <w:bCs/>
              <w:i/>
              <w:iCs/>
            </w:rPr>
            <w:t xml:space="preserve">(PU-14986/26) ASFALTO SIŪLIŲ KLIJAI </w:t>
          </w:r>
        </w:p>
      </w:sdtContent>
    </w:sdt>
    <w:bookmarkEnd w:id="0" w:displacedByCustomXml="prev"/>
    <w:p w14:paraId="7D2BB6BF" w14:textId="77777777" w:rsidR="00EC356B" w:rsidRDefault="00000000">
      <w:pPr>
        <w:tabs>
          <w:tab w:val="left" w:pos="3969"/>
          <w:tab w:val="left" w:pos="4395"/>
        </w:tabs>
        <w:spacing w:after="0" w:line="240" w:lineRule="auto"/>
        <w:rPr>
          <w:rFonts w:ascii="Times New Roman" w:hAnsi="Times New Roman" w:cs="Times New Roman"/>
          <w:b/>
        </w:rPr>
      </w:pPr>
      <w:r>
        <w:rPr>
          <w:rFonts w:ascii="Times New Roman" w:hAnsi="Times New Roman" w:cs="Times New Roman"/>
          <w:b/>
        </w:rPr>
        <w:t xml:space="preserve">                                                                         </w:t>
      </w:r>
    </w:p>
    <w:p w14:paraId="110EB6D9" w14:textId="77777777" w:rsidR="00EC356B" w:rsidRDefault="00000000">
      <w:pPr>
        <w:pStyle w:val="Sraopastraipa"/>
        <w:tabs>
          <w:tab w:val="left" w:pos="3969"/>
          <w:tab w:val="left" w:pos="4111"/>
        </w:tabs>
        <w:spacing w:after="0" w:line="240" w:lineRule="auto"/>
        <w:ind w:left="0"/>
        <w:jc w:val="center"/>
        <w:rPr>
          <w:rFonts w:ascii="Times New Roman" w:hAnsi="Times New Roman" w:cs="Times New Roman"/>
          <w:b/>
        </w:rPr>
      </w:pPr>
      <w:r>
        <w:rPr>
          <w:rFonts w:ascii="Times New Roman" w:hAnsi="Times New Roman" w:cs="Times New Roman"/>
          <w:b/>
        </w:rPr>
        <w:t>ĮVADINĖ DALIS</w:t>
      </w:r>
    </w:p>
    <w:p w14:paraId="7C89673D"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ab/>
      </w:r>
    </w:p>
    <w:tbl>
      <w:tblPr>
        <w:tblW w:w="10173" w:type="dxa"/>
        <w:tblLayout w:type="fixed"/>
        <w:tblLook w:val="04A0" w:firstRow="1" w:lastRow="0" w:firstColumn="1" w:lastColumn="0" w:noHBand="0" w:noVBand="1"/>
      </w:tblPr>
      <w:tblGrid>
        <w:gridCol w:w="3652"/>
        <w:gridCol w:w="6521"/>
      </w:tblGrid>
      <w:tr w:rsidR="00EC356B" w14:paraId="5EB948DE" w14:textId="77777777">
        <w:tc>
          <w:tcPr>
            <w:tcW w:w="3652" w:type="dxa"/>
            <w:tcBorders>
              <w:top w:val="single" w:sz="4" w:space="0" w:color="000000"/>
              <w:left w:val="single" w:sz="4" w:space="0" w:color="000000"/>
              <w:bottom w:val="single" w:sz="4" w:space="0" w:color="000000"/>
              <w:right w:val="single" w:sz="4" w:space="0" w:color="000000"/>
            </w:tcBorders>
          </w:tcPr>
          <w:p w14:paraId="3E4A8925"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Sąvokos</w:t>
            </w:r>
          </w:p>
        </w:tc>
        <w:tc>
          <w:tcPr>
            <w:tcW w:w="6520" w:type="dxa"/>
            <w:tcBorders>
              <w:top w:val="single" w:sz="4" w:space="0" w:color="000000"/>
              <w:left w:val="single" w:sz="4" w:space="0" w:color="000000"/>
              <w:bottom w:val="single" w:sz="4" w:space="0" w:color="000000"/>
              <w:right w:val="single" w:sz="4" w:space="0" w:color="000000"/>
            </w:tcBorders>
          </w:tcPr>
          <w:p w14:paraId="4C7C1F31"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 xml:space="preserve">Perkančioji organizacija – </w:t>
            </w:r>
            <w:r>
              <w:rPr>
                <w:rFonts w:ascii="Times New Roman" w:eastAsia="Times New Roman" w:hAnsi="Times New Roman" w:cs="Times New Roman"/>
              </w:rPr>
              <w:t>AB „Kelių priežiūra“;</w:t>
            </w:r>
          </w:p>
          <w:p w14:paraId="50C570F8"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Rinkos konsultacija – potencialių tiekėjų apklausa įvertinant numatomų įsigyti prekių, paslaugų ar darbų</w:t>
            </w:r>
            <w:r>
              <w:rPr>
                <w:rFonts w:ascii="Times New Roman" w:hAnsi="Times New Roman" w:cs="Times New Roman"/>
                <w:shd w:val="clear" w:color="auto" w:fill="FFFFFF"/>
              </w:rPr>
              <w:t xml:space="preserve"> atitiktį techninei specifikacijai.</w:t>
            </w:r>
          </w:p>
          <w:p w14:paraId="418BAF96"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VPĮ – Lietuvos Respublikos viešųjų pirkimų įstatymas;</w:t>
            </w:r>
          </w:p>
          <w:p w14:paraId="26DBF100" w14:textId="77777777" w:rsidR="00EC356B" w:rsidRDefault="00000000">
            <w:pPr>
              <w:tabs>
                <w:tab w:val="left" w:pos="4508"/>
              </w:tabs>
              <w:spacing w:after="0" w:line="240" w:lineRule="auto"/>
              <w:rPr>
                <w:rFonts w:ascii="Times New Roman" w:eastAsia="Times New Roman" w:hAnsi="Times New Roman" w:cs="Times New Roman"/>
              </w:rPr>
            </w:pPr>
            <w:r>
              <w:rPr>
                <w:rFonts w:ascii="Times New Roman" w:eastAsia="Times New Roman" w:hAnsi="Times New Roman" w:cs="Times New Roman"/>
              </w:rPr>
              <w:t>CVP IS – Centrinė viešųjų pirkimų informacinė sistema</w:t>
            </w:r>
            <w:r>
              <w:rPr>
                <w:rStyle w:val="Puslapioinaosnuoroda"/>
                <w:rFonts w:ascii="Times New Roman" w:hAnsi="Times New Roman" w:cs="Times New Roman"/>
              </w:rPr>
              <w:footnoteReference w:id="1"/>
            </w:r>
            <w:r>
              <w:rPr>
                <w:rFonts w:ascii="Times New Roman" w:eastAsia="Times New Roman" w:hAnsi="Times New Roman" w:cs="Times New Roman"/>
              </w:rPr>
              <w:t>.</w:t>
            </w:r>
          </w:p>
        </w:tc>
      </w:tr>
      <w:tr w:rsidR="00EC356B" w14:paraId="00C38577" w14:textId="77777777">
        <w:tc>
          <w:tcPr>
            <w:tcW w:w="3652" w:type="dxa"/>
            <w:tcBorders>
              <w:top w:val="single" w:sz="4" w:space="0" w:color="000000"/>
              <w:left w:val="single" w:sz="4" w:space="0" w:color="000000"/>
              <w:bottom w:val="single" w:sz="4" w:space="0" w:color="000000"/>
              <w:right w:val="single" w:sz="4" w:space="0" w:color="000000"/>
            </w:tcBorders>
          </w:tcPr>
          <w:p w14:paraId="052D4B83"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Kontaktinis asmuo</w:t>
            </w:r>
          </w:p>
          <w:p w14:paraId="35B6926B" w14:textId="77777777" w:rsidR="00EC356B" w:rsidRDefault="00EC356B">
            <w:pPr>
              <w:spacing w:after="0" w:line="240" w:lineRule="auto"/>
              <w:rPr>
                <w:rFonts w:ascii="Times New Roman" w:eastAsia="Times New Roman" w:hAnsi="Times New Roman" w:cs="Times New Roman"/>
              </w:rPr>
            </w:pPr>
          </w:p>
          <w:p w14:paraId="381BE4B2" w14:textId="77777777" w:rsidR="00EC356B" w:rsidRDefault="00EC356B">
            <w:pPr>
              <w:tabs>
                <w:tab w:val="left" w:pos="1395"/>
              </w:tabs>
              <w:spacing w:after="0" w:line="240" w:lineRule="auto"/>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212141A1" w14:textId="77777777" w:rsidR="00EC356B" w:rsidRDefault="00000000">
            <w:pPr>
              <w:spacing w:after="0" w:line="240" w:lineRule="auto"/>
              <w:rPr>
                <w:rFonts w:ascii="Times New Roman" w:eastAsia="Times New Roman" w:hAnsi="Times New Roman" w:cs="Times New Roman"/>
                <w:lang w:eastAsia="lt-LT"/>
              </w:rPr>
            </w:pPr>
            <w:r>
              <w:rPr>
                <w:rFonts w:ascii="Times New Roman" w:eastAsia="Calibri" w:hAnsi="Times New Roman" w:cs="Times New Roman"/>
              </w:rPr>
              <w:t xml:space="preserve">Nurodytas </w:t>
            </w:r>
            <w:r>
              <w:rPr>
                <w:rFonts w:ascii="Times New Roman" w:hAnsi="Times New Roman" w:cs="Times New Roman"/>
                <w:color w:val="000000"/>
              </w:rPr>
              <w:t>skelbimo apie rinkos konsultaciją I.1 punkte</w:t>
            </w:r>
          </w:p>
          <w:p w14:paraId="13DF8379" w14:textId="77777777" w:rsidR="00EC356B" w:rsidRDefault="00EC356B">
            <w:pPr>
              <w:spacing w:after="0" w:line="240" w:lineRule="auto"/>
              <w:rPr>
                <w:rFonts w:ascii="Times New Roman" w:eastAsia="Times New Roman" w:hAnsi="Times New Roman" w:cs="Times New Roman"/>
                <w:bCs/>
                <w:lang w:eastAsia="lt-LT"/>
              </w:rPr>
            </w:pPr>
            <w:hyperlink r:id="rId12">
              <w:bookmarkStart w:id="1" w:name="_Hlk92878390"/>
              <w:r>
                <w:rPr>
                  <w:rStyle w:val="Hipersaitas"/>
                  <w:rFonts w:ascii="Times New Roman" w:hAnsi="Times New Roman" w:cs="Times New Roman"/>
                </w:rPr>
                <w:t>https://viesiejipirkimai.lt</w:t>
              </w:r>
            </w:hyperlink>
            <w:bookmarkEnd w:id="1"/>
          </w:p>
        </w:tc>
      </w:tr>
      <w:tr w:rsidR="00EC356B" w14:paraId="7E586B64" w14:textId="77777777">
        <w:tc>
          <w:tcPr>
            <w:tcW w:w="3652" w:type="dxa"/>
            <w:tcBorders>
              <w:top w:val="single" w:sz="4" w:space="0" w:color="000000"/>
              <w:left w:val="single" w:sz="4" w:space="0" w:color="000000"/>
              <w:bottom w:val="single" w:sz="4" w:space="0" w:color="000000"/>
              <w:right w:val="single" w:sz="4" w:space="0" w:color="000000"/>
            </w:tcBorders>
          </w:tcPr>
          <w:p w14:paraId="67E3C4CD"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Rinkos konsultacijos paskirtis</w:t>
            </w:r>
          </w:p>
        </w:tc>
        <w:tc>
          <w:tcPr>
            <w:tcW w:w="6520" w:type="dxa"/>
            <w:tcBorders>
              <w:top w:val="single" w:sz="4" w:space="0" w:color="000000"/>
              <w:left w:val="single" w:sz="4" w:space="0" w:color="000000"/>
              <w:bottom w:val="single" w:sz="4" w:space="0" w:color="000000"/>
              <w:right w:val="single" w:sz="4" w:space="0" w:color="000000"/>
            </w:tcBorders>
          </w:tcPr>
          <w:p w14:paraId="2801CA83"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w:t>
            </w:r>
            <w:r>
              <w:rPr>
                <w:rStyle w:val="Laukeliai"/>
                <w:rFonts w:ascii="Times New Roman" w:hAnsi="Times New Roman" w:cs="Times New Roman"/>
                <w:sz w:val="22"/>
              </w:rPr>
              <w:t xml:space="preserve">PĮ 27 straipsnio 1 dalies 1 punktu, </w:t>
            </w:r>
            <w:r>
              <w:rPr>
                <w:rFonts w:ascii="Times New Roman" w:eastAsia="Times New Roman" w:hAnsi="Times New Roman" w:cs="Times New Roman"/>
              </w:rPr>
              <w:t>Perkančioji organizacija prašo nepriklausomus ekspertus, institucijas ir (ar) kitus rinkos dalyvius (toliau – dalyviai) teikti konsultacijas Perkančiosios organizacijos vykdomoje Rinkos konsultacijos procedūroje, kurią atlikus Perkančioji organizacija planuoja vykdyti Pirkimą.</w:t>
            </w:r>
          </w:p>
          <w:p w14:paraId="67C2C0F4" w14:textId="77777777" w:rsidR="00EC356B" w:rsidRDefault="00000000">
            <w:pPr>
              <w:tabs>
                <w:tab w:val="left" w:pos="4508"/>
              </w:tabs>
              <w:spacing w:after="0" w:line="240" w:lineRule="auto"/>
              <w:jc w:val="both"/>
              <w:rPr>
                <w:rFonts w:ascii="Times New Roman" w:hAnsi="Times New Roman" w:cs="Times New Roman"/>
                <w:color w:val="000000"/>
              </w:rPr>
            </w:pPr>
            <w:r>
              <w:rPr>
                <w:rFonts w:ascii="Times New Roman" w:eastAsia="Times New Roman" w:hAnsi="Times New Roman" w:cs="Times New Roman"/>
              </w:rPr>
              <w:t>Rinkos konsultacija skelbiama iki Pirkimo pradžios.</w:t>
            </w:r>
          </w:p>
          <w:p w14:paraId="357147C7"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paskirtis – pasirengti Pirkimui (-</w:t>
            </w:r>
            <w:proofErr w:type="spellStart"/>
            <w:r>
              <w:rPr>
                <w:rFonts w:ascii="Times New Roman" w:eastAsia="Times New Roman" w:hAnsi="Times New Roman" w:cs="Times New Roman"/>
              </w:rPr>
              <w:t>ams</w:t>
            </w:r>
            <w:proofErr w:type="spellEnd"/>
            <w:r>
              <w:rPr>
                <w:rFonts w:ascii="Times New Roman" w:eastAsia="Times New Roman" w:hAnsi="Times New Roman" w:cs="Times New Roman"/>
              </w:rPr>
              <w:t>) ir iki Pirkimo (-ų) pradžios informuoti rinkos dalyvius bei kitus suinteresuotus asmenis apie ketinamą ateityje vykdyti Pirkimą (-</w:t>
            </w:r>
            <w:proofErr w:type="spellStart"/>
            <w:r>
              <w:rPr>
                <w:rFonts w:ascii="Times New Roman" w:eastAsia="Times New Roman" w:hAnsi="Times New Roman" w:cs="Times New Roman"/>
              </w:rPr>
              <w:t>us</w:t>
            </w:r>
            <w:proofErr w:type="spellEnd"/>
            <w:r>
              <w:rPr>
                <w:rFonts w:ascii="Times New Roman" w:eastAsia="Times New Roman" w:hAnsi="Times New Roman" w:cs="Times New Roman"/>
              </w:rPr>
              <w:t>) ir sudaryti sąlygas rinkos dalyviams ir kitiems suinteresuotiems asmenims pateikti klausimus, pastabas.</w:t>
            </w:r>
          </w:p>
          <w:p w14:paraId="55DB6FCA"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konsultacija nėra skelbimas apie Pirkimą ar išankstinis skelbimas apie Pirkimą. Šios Rinkos konsultacijos paskelbimu dalyviai nėra kviečiami varžytis dėl Pirkimo sutarties.</w:t>
            </w:r>
          </w:p>
          <w:p w14:paraId="5E5C71B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1B82A749"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VPĮ 27 str. 3-4 d., Rinkos konsultacijos dalyviai, nepažeidžiant visų Pirkime dalyvaujančių teisių ir konkurencijos, nepraranda teisės dalyvauti Pirkimuose.</w:t>
            </w:r>
          </w:p>
        </w:tc>
      </w:tr>
      <w:tr w:rsidR="00EC356B" w14:paraId="3DC89B4D" w14:textId="77777777">
        <w:tc>
          <w:tcPr>
            <w:tcW w:w="3652" w:type="dxa"/>
            <w:tcBorders>
              <w:top w:val="single" w:sz="4" w:space="0" w:color="000000"/>
              <w:left w:val="single" w:sz="4" w:space="0" w:color="000000"/>
              <w:bottom w:val="single" w:sz="4" w:space="0" w:color="000000"/>
              <w:right w:val="single" w:sz="4" w:space="0" w:color="000000"/>
            </w:tcBorders>
          </w:tcPr>
          <w:p w14:paraId="211CCD4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terminas</w:t>
            </w:r>
          </w:p>
        </w:tc>
        <w:tc>
          <w:tcPr>
            <w:tcW w:w="6520" w:type="dxa"/>
            <w:tcBorders>
              <w:top w:val="single" w:sz="4" w:space="0" w:color="000000"/>
              <w:left w:val="single" w:sz="4" w:space="0" w:color="000000"/>
              <w:bottom w:val="single" w:sz="4" w:space="0" w:color="000000"/>
              <w:right w:val="single" w:sz="4" w:space="0" w:color="000000"/>
            </w:tcBorders>
            <w:vAlign w:val="center"/>
          </w:tcPr>
          <w:p w14:paraId="68FC9AB9"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hAnsi="Times New Roman" w:cs="Times New Roman"/>
              </w:rPr>
              <w:t xml:space="preserve">Ne vėliau kaip iki </w:t>
            </w:r>
            <w:r>
              <w:rPr>
                <w:rFonts w:ascii="Times New Roman" w:eastAsia="Times New Roman" w:hAnsi="Times New Roman" w:cs="Times New Roman"/>
              </w:rPr>
              <w:t>termino, nurodyto CVP IS.</w:t>
            </w:r>
          </w:p>
        </w:tc>
      </w:tr>
      <w:tr w:rsidR="00EC356B" w14:paraId="725B2AEC" w14:textId="77777777">
        <w:tc>
          <w:tcPr>
            <w:tcW w:w="3652" w:type="dxa"/>
            <w:tcBorders>
              <w:top w:val="single" w:sz="4" w:space="0" w:color="000000"/>
              <w:left w:val="single" w:sz="4" w:space="0" w:color="000000"/>
              <w:bottom w:val="single" w:sz="4" w:space="0" w:color="000000"/>
              <w:right w:val="single" w:sz="4" w:space="0" w:color="000000"/>
            </w:tcBorders>
          </w:tcPr>
          <w:p w14:paraId="53FAA89F"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tvarka</w:t>
            </w:r>
          </w:p>
        </w:tc>
        <w:tc>
          <w:tcPr>
            <w:tcW w:w="6520" w:type="dxa"/>
            <w:tcBorders>
              <w:top w:val="single" w:sz="4" w:space="0" w:color="000000"/>
              <w:left w:val="single" w:sz="4" w:space="0" w:color="000000"/>
              <w:bottom w:val="single" w:sz="4" w:space="0" w:color="000000"/>
              <w:right w:val="single" w:sz="4" w:space="0" w:color="000000"/>
            </w:tcBorders>
          </w:tcPr>
          <w:p w14:paraId="5223B8D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 pastabos ir (ar) pasiūlymai turi būti pateikti: CVP IS priemonėmis.</w:t>
            </w:r>
          </w:p>
          <w:p w14:paraId="3F76410E"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gaunamos konsultacijos, siūlomi technologiniai sprendimai ir kita iš dalyvių gaunama informacija gali būti skelbiama tik nuasmeninta.</w:t>
            </w:r>
          </w:p>
          <w:p w14:paraId="36AA9E16"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w:t>
            </w:r>
          </w:p>
          <w:p w14:paraId="4A7F9054"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Pr>
                <w:rFonts w:ascii="Times New Roman" w:eastAsia="Times New Roman" w:hAnsi="Times New Roman" w:cs="Times New Roman"/>
              </w:rPr>
              <w:t>know-how</w:t>
            </w:r>
            <w:proofErr w:type="spellEnd"/>
            <w:r>
              <w:rPr>
                <w:rFonts w:ascii="Times New Roman" w:eastAsia="Times New Roman" w:hAnsi="Times New Roman" w:cs="Times New Roman"/>
              </w:rPr>
              <w:t>“). Apie tai dalyvis turi informuoti, pateikdamas tokio pobūdžio informaciją.</w:t>
            </w:r>
          </w:p>
          <w:p w14:paraId="1AD0B44B"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Atlikus Rinkos konsultacijos procedūrą, Perkančioji organizacija gali skelbti Rinkos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p w14:paraId="53A1698D"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gauta informacija bus naudojama formuojant Pirkimo dokumentus ir Pirkimo techninius reikalavimus. Rinkos dalyvis visą konsultacijos metu perduotą informacija perduoda Perkančiajai organizacijai neatlygintinai, be teisės reikšti bet kokias pretenzijas dėl informacijos naudojimo būdo/turinio ar teisių į šią informaciją ateityje.</w:t>
            </w:r>
          </w:p>
        </w:tc>
      </w:tr>
      <w:tr w:rsidR="00EC356B" w14:paraId="075C9975" w14:textId="77777777">
        <w:tc>
          <w:tcPr>
            <w:tcW w:w="3652" w:type="dxa"/>
            <w:tcBorders>
              <w:top w:val="single" w:sz="4" w:space="0" w:color="000000"/>
              <w:left w:val="single" w:sz="4" w:space="0" w:color="000000"/>
              <w:bottom w:val="single" w:sz="4" w:space="0" w:color="000000"/>
              <w:right w:val="single" w:sz="4" w:space="0" w:color="000000"/>
            </w:tcBorders>
          </w:tcPr>
          <w:p w14:paraId="2E8AA4B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Pateiktų klausimų, pastabų ir (ar) pasiūlymų nagrinėjimo tvarka</w:t>
            </w:r>
          </w:p>
        </w:tc>
        <w:tc>
          <w:tcPr>
            <w:tcW w:w="6520" w:type="dxa"/>
            <w:tcBorders>
              <w:top w:val="single" w:sz="4" w:space="0" w:color="000000"/>
              <w:left w:val="single" w:sz="4" w:space="0" w:color="000000"/>
              <w:bottom w:val="single" w:sz="4" w:space="0" w:color="000000"/>
              <w:right w:val="single" w:sz="4" w:space="0" w:color="000000"/>
            </w:tcBorders>
          </w:tcPr>
          <w:p w14:paraId="17DE83A9"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Perkančioji organizacija, gavusi pastabas ir pasiūlymus dėl paskelbtos rinkos konsultacijos, juos išnagrinės bei įvertins pateiktų pastabų ir pasiūlymų svarbą bei atitiktį Perkančiosios organizacijos poreikiams.</w:t>
            </w:r>
          </w:p>
          <w:p w14:paraId="4E6DA92F"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Informacija apie priimtą sprendimą dėl pateiktų pastabų ir pasiūlymų gali būti paskelbta CVP IS (Perkančiosios organizacijos sprendimu).</w:t>
            </w:r>
          </w:p>
          <w:p w14:paraId="60005227"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Skelbiant informaciją apie priimtą sprendimą dėl pateiktų pastabų ir pasiūlymų nebus nurodomas asmuo, kuris pateikė pastabas ir pasiūlymus.</w:t>
            </w:r>
          </w:p>
        </w:tc>
      </w:tr>
    </w:tbl>
    <w:p w14:paraId="0677D794" w14:textId="77777777" w:rsidR="00EC356B" w:rsidRDefault="00EC356B">
      <w:pPr>
        <w:spacing w:after="0" w:line="240" w:lineRule="auto"/>
        <w:rPr>
          <w:rFonts w:ascii="Times New Roman" w:hAnsi="Times New Roman" w:cs="Times New Roman"/>
          <w:b/>
          <w:bCs/>
        </w:rPr>
      </w:pPr>
    </w:p>
    <w:p w14:paraId="3E95F37A" w14:textId="77777777" w:rsidR="00EC356B" w:rsidRDefault="00000000">
      <w:pPr>
        <w:spacing w:after="0" w:line="240" w:lineRule="auto"/>
        <w:rPr>
          <w:rFonts w:ascii="Times New Roman" w:hAnsi="Times New Roman" w:cs="Times New Roman"/>
        </w:rPr>
      </w:pPr>
      <w:r>
        <w:rPr>
          <w:rFonts w:ascii="Times New Roman" w:hAnsi="Times New Roman" w:cs="Times New Roman"/>
        </w:rPr>
        <w:t>Priedas Nr. 1 – Rinkos konsultacijos aprašas;</w:t>
      </w:r>
    </w:p>
    <w:p w14:paraId="19AA5754" w14:textId="77777777" w:rsidR="00EC356B" w:rsidRDefault="00000000">
      <w:pPr>
        <w:spacing w:after="0" w:line="240" w:lineRule="auto"/>
        <w:rPr>
          <w:rFonts w:ascii="Times New Roman" w:hAnsi="Times New Roman" w:cs="Times New Roman"/>
        </w:rPr>
      </w:pPr>
      <w:r>
        <w:rPr>
          <w:rFonts w:ascii="Times New Roman" w:hAnsi="Times New Roman" w:cs="Times New Roman"/>
        </w:rPr>
        <w:t xml:space="preserve">Priedas Nr. </w:t>
      </w:r>
      <w:r w:rsidRPr="00EF5DB4">
        <w:rPr>
          <w:rFonts w:ascii="Times New Roman" w:hAnsi="Times New Roman" w:cs="Times New Roman"/>
          <w:lang w:val="pt-PT"/>
        </w:rPr>
        <w:t>2</w:t>
      </w:r>
      <w:r>
        <w:rPr>
          <w:rFonts w:ascii="Times New Roman" w:hAnsi="Times New Roman" w:cs="Times New Roman"/>
        </w:rPr>
        <w:t xml:space="preserve"> – Techninė specifikacija;</w:t>
      </w:r>
    </w:p>
    <w:p w14:paraId="36E4FA59" w14:textId="77777777" w:rsidR="00EC356B" w:rsidRDefault="00000000">
      <w:pPr>
        <w:spacing w:after="0" w:line="240" w:lineRule="auto"/>
        <w:rPr>
          <w:rFonts w:ascii="Times New Roman" w:hAnsi="Times New Roman" w:cs="Times New Roman"/>
        </w:rPr>
      </w:pPr>
      <w:r>
        <w:rPr>
          <w:rFonts w:ascii="Times New Roman" w:hAnsi="Times New Roman" w:cs="Times New Roman"/>
        </w:rPr>
        <w:t>Priedas Nr. 3 – Tiekėjų pasiūlymų vertinimo kriterijai.</w:t>
      </w:r>
    </w:p>
    <w:p w14:paraId="0964F117" w14:textId="77777777" w:rsidR="00EC356B" w:rsidRDefault="00EC356B">
      <w:pPr>
        <w:spacing w:after="0" w:line="240" w:lineRule="auto"/>
        <w:rPr>
          <w:rFonts w:ascii="Times New Roman" w:hAnsi="Times New Roman" w:cs="Times New Roman"/>
        </w:rPr>
      </w:pPr>
    </w:p>
    <w:p w14:paraId="0081C126" w14:textId="77777777" w:rsidR="00EC356B" w:rsidRDefault="00EC356B">
      <w:pPr>
        <w:spacing w:after="0" w:line="240" w:lineRule="auto"/>
        <w:rPr>
          <w:rFonts w:ascii="Times New Roman" w:hAnsi="Times New Roman" w:cs="Times New Roman"/>
          <w:b/>
        </w:rPr>
      </w:pPr>
    </w:p>
    <w:p w14:paraId="0CDB6E5A" w14:textId="77777777" w:rsidR="00EC356B" w:rsidRDefault="00EC356B">
      <w:pPr>
        <w:spacing w:after="0" w:line="240" w:lineRule="auto"/>
        <w:rPr>
          <w:rFonts w:ascii="Times New Roman" w:hAnsi="Times New Roman" w:cs="Times New Roman"/>
          <w:b/>
        </w:rPr>
      </w:pPr>
    </w:p>
    <w:p w14:paraId="5925383B" w14:textId="77777777" w:rsidR="00EC356B" w:rsidRDefault="00EC356B">
      <w:pPr>
        <w:spacing w:after="0" w:line="240" w:lineRule="auto"/>
        <w:rPr>
          <w:rFonts w:ascii="Times New Roman" w:hAnsi="Times New Roman" w:cs="Times New Roman"/>
          <w:b/>
        </w:rPr>
      </w:pPr>
    </w:p>
    <w:p w14:paraId="03EB03FF" w14:textId="77777777" w:rsidR="00EC356B" w:rsidRDefault="00EC356B">
      <w:pPr>
        <w:spacing w:after="0" w:line="240" w:lineRule="auto"/>
        <w:rPr>
          <w:rFonts w:ascii="Times New Roman" w:hAnsi="Times New Roman" w:cs="Times New Roman"/>
          <w:b/>
        </w:rPr>
      </w:pPr>
    </w:p>
    <w:p w14:paraId="6A04ED41" w14:textId="77777777" w:rsidR="00EC356B" w:rsidRDefault="00EC356B">
      <w:pPr>
        <w:spacing w:after="0" w:line="240" w:lineRule="auto"/>
        <w:rPr>
          <w:rFonts w:ascii="Times New Roman" w:hAnsi="Times New Roman" w:cs="Times New Roman"/>
          <w:b/>
        </w:rPr>
      </w:pPr>
    </w:p>
    <w:p w14:paraId="5A0EC97A" w14:textId="77777777" w:rsidR="00EC356B" w:rsidRDefault="00EC356B">
      <w:pPr>
        <w:spacing w:after="0" w:line="240" w:lineRule="auto"/>
        <w:rPr>
          <w:rFonts w:ascii="Times New Roman" w:hAnsi="Times New Roman" w:cs="Times New Roman"/>
          <w:b/>
        </w:rPr>
      </w:pPr>
    </w:p>
    <w:p w14:paraId="0454389F" w14:textId="77777777" w:rsidR="00EC356B" w:rsidRDefault="00000000">
      <w:pPr>
        <w:spacing w:after="0" w:line="240" w:lineRule="auto"/>
        <w:jc w:val="right"/>
        <w:rPr>
          <w:rFonts w:ascii="Times New Roman" w:hAnsi="Times New Roman" w:cs="Times New Roman"/>
        </w:rPr>
      </w:pPr>
      <w:r>
        <w:br w:type="page"/>
      </w:r>
    </w:p>
    <w:p w14:paraId="2E0CE36F" w14:textId="77777777" w:rsidR="00EC356B" w:rsidRDefault="00000000">
      <w:pPr>
        <w:spacing w:after="0" w:line="240" w:lineRule="auto"/>
        <w:jc w:val="right"/>
        <w:rPr>
          <w:rFonts w:ascii="Times New Roman" w:hAnsi="Times New Roman" w:cs="Times New Roman"/>
        </w:rPr>
      </w:pPr>
      <w:r>
        <w:rPr>
          <w:rFonts w:ascii="Times New Roman" w:hAnsi="Times New Roman" w:cs="Times New Roman"/>
        </w:rPr>
        <w:lastRenderedPageBreak/>
        <w:t>Priedas Nr. 1</w:t>
      </w:r>
    </w:p>
    <w:p w14:paraId="3F7DF197" w14:textId="77777777" w:rsidR="00EC356B" w:rsidRDefault="00000000">
      <w:pPr>
        <w:spacing w:after="0" w:line="240" w:lineRule="auto"/>
        <w:jc w:val="center"/>
        <w:rPr>
          <w:rFonts w:ascii="Times New Roman" w:hAnsi="Times New Roman" w:cs="Times New Roman"/>
          <w:b/>
        </w:rPr>
      </w:pPr>
      <w:r>
        <w:rPr>
          <w:rFonts w:ascii="Times New Roman" w:hAnsi="Times New Roman" w:cs="Times New Roman"/>
          <w:b/>
        </w:rPr>
        <w:t>RINKOS KONSULTACIJOS APRAŠAS</w:t>
      </w:r>
    </w:p>
    <w:p w14:paraId="5DAA06A5" w14:textId="77777777" w:rsidR="00EC356B" w:rsidRDefault="00EC356B">
      <w:pPr>
        <w:spacing w:after="0" w:line="240" w:lineRule="auto"/>
        <w:jc w:val="center"/>
        <w:rPr>
          <w:rFonts w:ascii="Times New Roman" w:hAnsi="Times New Roman" w:cs="Times New Roman"/>
          <w:b/>
        </w:rPr>
      </w:pPr>
    </w:p>
    <w:p w14:paraId="5ECDCB25" w14:textId="77777777" w:rsidR="00EC356B" w:rsidRDefault="00EC356B">
      <w:pPr>
        <w:spacing w:after="0" w:line="240" w:lineRule="auto"/>
        <w:jc w:val="both"/>
        <w:rPr>
          <w:rFonts w:ascii="Times New Roman" w:hAnsi="Times New Roman" w:cs="Times New Roman"/>
        </w:rPr>
      </w:pPr>
    </w:p>
    <w:p w14:paraId="17F7372A"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Konsultacijos su rinka tikslas</w:t>
      </w:r>
    </w:p>
    <w:p w14:paraId="020C0F3E" w14:textId="77777777" w:rsidR="00EC356B" w:rsidRDefault="00000000">
      <w:pPr>
        <w:pStyle w:val="Sraopastraipa"/>
        <w:numPr>
          <w:ilvl w:val="1"/>
          <w:numId w:val="1"/>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Pr>
          <w:rFonts w:ascii="Times New Roman" w:hAnsi="Times New Roman" w:cs="Times New Roman"/>
        </w:rPr>
        <w:t xml:space="preserve">Šis dokumentas yra rinkos konsultacijos pagrindas. </w:t>
      </w:r>
      <w:r>
        <w:rPr>
          <w:rFonts w:ascii="Times New Roman" w:eastAsia="Calibri" w:hAnsi="Times New Roman" w:cs="Times New Roman"/>
          <w:color w:val="222222"/>
        </w:rPr>
        <w:t>Rinkos konsultacijos tikslas: gauti kuo daugiau informacijos apie ketinamas pirkti prekes, paslaugas ar darbus.</w:t>
      </w:r>
    </w:p>
    <w:p w14:paraId="23B16DDB" w14:textId="77777777" w:rsidR="00EC356B" w:rsidRDefault="00EC356B">
      <w:pPr>
        <w:pStyle w:val="Sraopastraipa"/>
        <w:spacing w:after="0" w:line="240" w:lineRule="auto"/>
        <w:ind w:left="792"/>
        <w:contextualSpacing w:val="0"/>
        <w:jc w:val="both"/>
        <w:rPr>
          <w:rFonts w:ascii="Times New Roman" w:hAnsi="Times New Roman" w:cs="Times New Roman"/>
        </w:rPr>
      </w:pPr>
    </w:p>
    <w:p w14:paraId="68D0241B"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tikslinė auditorija</w:t>
      </w:r>
    </w:p>
    <w:p w14:paraId="1405FD7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AB „Kelių priežiūra“ (toliau – Perkančioji organizacija), siekdama užtikrinti vienodas konkurencines sąlygas ir norėdama užsitikrinti pakankamą įsitraukimą, kviečia bendradarbiauti visus rinkos dalyvius galinčius suteikti informaciją apie techninėje specifikacijoje nurodytas prekes, paslaugas ar darbus</w:t>
      </w:r>
      <w:r>
        <w:rPr>
          <w:rFonts w:ascii="Times New Roman" w:eastAsia="Calibri" w:hAnsi="Times New Roman" w:cs="Times New Roman"/>
          <w:color w:val="222222"/>
        </w:rPr>
        <w:t>.</w:t>
      </w:r>
    </w:p>
    <w:p w14:paraId="44D9C06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Ši rinkos konsultacija yra orientuota į techninėje specifikacijoje nurodytas prekes, paslaugas ar darbus</w:t>
      </w:r>
      <w:r>
        <w:rPr>
          <w:rFonts w:ascii="Times New Roman" w:eastAsia="Calibri" w:hAnsi="Times New Roman" w:cs="Times New Roman"/>
          <w:color w:val="222222"/>
        </w:rPr>
        <w:t xml:space="preserve"> </w:t>
      </w:r>
      <w:r>
        <w:rPr>
          <w:rFonts w:ascii="Times New Roman" w:hAnsi="Times New Roman" w:cs="Times New Roman"/>
          <w:color w:val="000000" w:themeColor="text1"/>
        </w:rPr>
        <w:t xml:space="preserve">galinčias pateikti, suteikti ar atlikti įmones. </w:t>
      </w:r>
    </w:p>
    <w:p w14:paraId="70B636A2" w14:textId="77777777" w:rsidR="00EC356B" w:rsidRDefault="00EC356B">
      <w:pPr>
        <w:spacing w:after="0" w:line="240" w:lineRule="auto"/>
        <w:jc w:val="both"/>
        <w:rPr>
          <w:rFonts w:ascii="Times New Roman" w:hAnsi="Times New Roman" w:cs="Times New Roman"/>
        </w:rPr>
      </w:pPr>
    </w:p>
    <w:p w14:paraId="195AC630"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vykdymas</w:t>
      </w:r>
    </w:p>
    <w:p w14:paraId="4A71D11D"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konsultacija bus vykdoma lietuvių kalba.</w:t>
      </w:r>
    </w:p>
    <w:p w14:paraId="0B702FC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metu turi būti užtikrinti Lietuvos Respublikos asmens duomenų teisinės apsaugos įstatymo reikalavimai.</w:t>
      </w:r>
    </w:p>
    <w:p w14:paraId="69E5FB3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Planuojama Rinkos konsultacijos trukmė: nurodyta skelbimo apie rinkos konsultaciją II.5) punkte </w:t>
      </w:r>
      <w:hyperlink r:id="rId13">
        <w:r w:rsidR="00EC356B">
          <w:rPr>
            <w:rStyle w:val="Hipersaitas"/>
            <w:rFonts w:ascii="Times New Roman" w:hAnsi="Times New Roman" w:cs="Times New Roman"/>
          </w:rPr>
          <w:t>https://viesiejipirkimai.lt</w:t>
        </w:r>
      </w:hyperlink>
      <w:r>
        <w:rPr>
          <w:rFonts w:ascii="Times New Roman" w:hAnsi="Times New Roman" w:cs="Times New Roman"/>
        </w:rPr>
        <w:t>.</w:t>
      </w:r>
    </w:p>
    <w:p w14:paraId="36E3A54E"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Esant poreikiui, organizuojamas susitikimas (-ai) su visais dalyviais ar (ir) jų grupe ar (ir) su kiekvienu dalyviu atskirai.</w:t>
      </w:r>
    </w:p>
    <w:p w14:paraId="564974E1"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5B15C9E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bus protokoluojami arba filmuojami.</w:t>
      </w:r>
    </w:p>
    <w:p w14:paraId="6DEEBD63"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7AE47A7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2A3A4E71" w14:textId="77777777" w:rsidR="00EC356B" w:rsidRDefault="00000000">
      <w:pPr>
        <w:pStyle w:val="Sraopastraipa"/>
        <w:numPr>
          <w:ilvl w:val="2"/>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Dalyviai kviečiami ne vėliau kaip iki termino, nurodyto CVP IS teikti klausimus, siūlymus ir rekomendacijas.</w:t>
      </w:r>
    </w:p>
    <w:p w14:paraId="19E0159A" w14:textId="77777777" w:rsidR="00EC356B" w:rsidRDefault="00EC356B">
      <w:pPr>
        <w:spacing w:after="0" w:line="240" w:lineRule="auto"/>
        <w:rPr>
          <w:rFonts w:ascii="Times New Roman" w:hAnsi="Times New Roman" w:cs="Times New Roman"/>
        </w:rPr>
      </w:pPr>
    </w:p>
    <w:p w14:paraId="44A97289" w14:textId="77777777" w:rsidR="00EC356B" w:rsidRDefault="00000000">
      <w:pPr>
        <w:spacing w:after="0" w:line="240" w:lineRule="auto"/>
        <w:rPr>
          <w:rFonts w:ascii="Times New Roman" w:hAnsi="Times New Roman" w:cs="Times New Roman"/>
        </w:rPr>
      </w:pPr>
      <w:r>
        <w:rPr>
          <w:rFonts w:ascii="Times New Roman" w:hAnsi="Times New Roman" w:cs="Times New Roman"/>
        </w:rPr>
        <w:t>Siekdami pasiruošti Pirkimui, norime, kad rinkos dalyviai ar kiti ekspertai padėtų atsakyti į šiuos klausimus:</w:t>
      </w:r>
    </w:p>
    <w:p w14:paraId="339BD773" w14:textId="77777777" w:rsidR="00EC356B" w:rsidRDefault="00EC356B">
      <w:pPr>
        <w:spacing w:after="0" w:line="240" w:lineRule="auto"/>
        <w:rPr>
          <w:rFonts w:ascii="Times New Roman" w:hAnsi="Times New Roman" w:cs="Times New Roman"/>
        </w:rPr>
      </w:pPr>
    </w:p>
    <w:tbl>
      <w:tblPr>
        <w:tblStyle w:val="Lentelstinklelis"/>
        <w:tblW w:w="9628" w:type="dxa"/>
        <w:tblLayout w:type="fixed"/>
        <w:tblLook w:val="04A0" w:firstRow="1" w:lastRow="0" w:firstColumn="1" w:lastColumn="0" w:noHBand="0" w:noVBand="1"/>
      </w:tblPr>
      <w:tblGrid>
        <w:gridCol w:w="715"/>
        <w:gridCol w:w="5749"/>
        <w:gridCol w:w="3164"/>
      </w:tblGrid>
      <w:tr w:rsidR="00EC356B" w14:paraId="6A39193A" w14:textId="77777777" w:rsidTr="007C321B">
        <w:tc>
          <w:tcPr>
            <w:tcW w:w="715" w:type="dxa"/>
            <w:shd w:val="clear" w:color="auto" w:fill="EAF1DD" w:themeFill="accent3" w:themeFillTint="33"/>
          </w:tcPr>
          <w:p w14:paraId="7CA51CE8"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Eil. Nr.</w:t>
            </w:r>
          </w:p>
        </w:tc>
        <w:tc>
          <w:tcPr>
            <w:tcW w:w="5749" w:type="dxa"/>
            <w:shd w:val="clear" w:color="auto" w:fill="EAF1DD" w:themeFill="accent3" w:themeFillTint="33"/>
          </w:tcPr>
          <w:p w14:paraId="6552F115"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Klausimas</w:t>
            </w:r>
          </w:p>
        </w:tc>
        <w:tc>
          <w:tcPr>
            <w:tcW w:w="3164" w:type="dxa"/>
            <w:shd w:val="clear" w:color="auto" w:fill="EAF1DD" w:themeFill="accent3" w:themeFillTint="33"/>
          </w:tcPr>
          <w:p w14:paraId="39F795C2"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Atsakymas / komentarai</w:t>
            </w:r>
          </w:p>
        </w:tc>
      </w:tr>
      <w:tr w:rsidR="00EC356B" w14:paraId="2F86531E" w14:textId="77777777" w:rsidTr="007C321B">
        <w:trPr>
          <w:trHeight w:val="1589"/>
        </w:trPr>
        <w:tc>
          <w:tcPr>
            <w:tcW w:w="715" w:type="dxa"/>
          </w:tcPr>
          <w:p w14:paraId="2B89B989" w14:textId="77777777" w:rsidR="00EC356B" w:rsidRDefault="00000000">
            <w:pPr>
              <w:spacing w:after="0" w:line="240" w:lineRule="auto"/>
              <w:rPr>
                <w:rFonts w:ascii="Times New Roman" w:hAnsi="Times New Roman" w:cs="Times New Roman"/>
              </w:rPr>
            </w:pPr>
            <w:r>
              <w:rPr>
                <w:rFonts w:ascii="Times New Roman" w:eastAsia="Calibri" w:hAnsi="Times New Roman" w:cs="Times New Roman"/>
                <w:lang w:val="en-US"/>
              </w:rPr>
              <w:t>1</w:t>
            </w:r>
            <w:r>
              <w:rPr>
                <w:rFonts w:ascii="Times New Roman" w:eastAsia="Calibri" w:hAnsi="Times New Roman" w:cs="Times New Roman"/>
              </w:rPr>
              <w:t>.</w:t>
            </w:r>
          </w:p>
        </w:tc>
        <w:tc>
          <w:tcPr>
            <w:tcW w:w="5749" w:type="dxa"/>
          </w:tcPr>
          <w:p w14:paraId="4DDA966C" w14:textId="33714CE8" w:rsidR="00EC356B" w:rsidRDefault="00000000" w:rsidP="007C321B">
            <w:pPr>
              <w:spacing w:after="0" w:line="240" w:lineRule="auto"/>
              <w:jc w:val="both"/>
              <w:rPr>
                <w:rFonts w:ascii="Times New Roman" w:hAnsi="Times New Roman" w:cs="Times New Roman"/>
              </w:rPr>
            </w:pPr>
            <w:r>
              <w:rPr>
                <w:rFonts w:ascii="Times New Roman" w:eastAsia="Calibri"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164" w:type="dxa"/>
          </w:tcPr>
          <w:p w14:paraId="55C9887F" w14:textId="392237C1" w:rsidR="00EC356B" w:rsidRDefault="00EC356B">
            <w:pPr>
              <w:spacing w:after="0" w:line="240" w:lineRule="auto"/>
              <w:rPr>
                <w:rFonts w:ascii="Times New Roman" w:hAnsi="Times New Roman" w:cs="Times New Roman"/>
              </w:rPr>
            </w:pPr>
          </w:p>
        </w:tc>
      </w:tr>
      <w:tr w:rsidR="00EC356B" w14:paraId="3DAFABDA" w14:textId="77777777">
        <w:tc>
          <w:tcPr>
            <w:tcW w:w="715" w:type="dxa"/>
          </w:tcPr>
          <w:p w14:paraId="4F2F7DB7" w14:textId="77777777" w:rsidR="00EC356B" w:rsidRDefault="00000000">
            <w:pPr>
              <w:spacing w:after="0" w:line="240" w:lineRule="auto"/>
              <w:rPr>
                <w:rFonts w:ascii="Times New Roman" w:hAnsi="Times New Roman" w:cs="Times New Roman"/>
                <w:highlight w:val="yellow"/>
              </w:rPr>
            </w:pPr>
            <w:r>
              <w:rPr>
                <w:rFonts w:ascii="Times New Roman" w:eastAsia="Calibri" w:hAnsi="Times New Roman" w:cs="Times New Roman"/>
              </w:rPr>
              <w:t>2.</w:t>
            </w:r>
          </w:p>
        </w:tc>
        <w:tc>
          <w:tcPr>
            <w:tcW w:w="5749" w:type="dxa"/>
          </w:tcPr>
          <w:p w14:paraId="71043638" w14:textId="1CA0424A" w:rsidR="00EC356B" w:rsidRDefault="00000000" w:rsidP="007C321B">
            <w:pPr>
              <w:spacing w:after="0" w:line="240" w:lineRule="auto"/>
              <w:jc w:val="both"/>
              <w:rPr>
                <w:rFonts w:ascii="Times New Roman" w:hAnsi="Times New Roman" w:cs="Times New Roman"/>
                <w:highlight w:val="yellow"/>
              </w:rPr>
            </w:pPr>
            <w:r>
              <w:rPr>
                <w:rFonts w:ascii="Times New Roman" w:eastAsia="Calibri"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tc>
        <w:tc>
          <w:tcPr>
            <w:tcW w:w="3164" w:type="dxa"/>
          </w:tcPr>
          <w:p w14:paraId="49A0ECF7" w14:textId="70C1A839" w:rsidR="00EC356B" w:rsidRDefault="00EC356B">
            <w:pPr>
              <w:spacing w:after="0" w:line="240" w:lineRule="auto"/>
              <w:rPr>
                <w:rFonts w:ascii="Times New Roman" w:hAnsi="Times New Roman" w:cs="Times New Roman"/>
              </w:rPr>
            </w:pPr>
          </w:p>
        </w:tc>
      </w:tr>
      <w:tr w:rsidR="00F76970" w14:paraId="772F3E57" w14:textId="77777777">
        <w:tc>
          <w:tcPr>
            <w:tcW w:w="715" w:type="dxa"/>
          </w:tcPr>
          <w:p w14:paraId="35F1484A" w14:textId="2AC43431" w:rsidR="00F76970" w:rsidRDefault="00F76970">
            <w:pPr>
              <w:spacing w:after="0" w:line="240" w:lineRule="auto"/>
              <w:rPr>
                <w:rFonts w:ascii="Times New Roman" w:eastAsia="Calibri" w:hAnsi="Times New Roman" w:cs="Times New Roman"/>
              </w:rPr>
            </w:pPr>
            <w:r>
              <w:rPr>
                <w:rFonts w:ascii="Times New Roman" w:eastAsia="Calibri" w:hAnsi="Times New Roman" w:cs="Times New Roman"/>
              </w:rPr>
              <w:t xml:space="preserve">3. </w:t>
            </w:r>
          </w:p>
        </w:tc>
        <w:tc>
          <w:tcPr>
            <w:tcW w:w="5749" w:type="dxa"/>
          </w:tcPr>
          <w:p w14:paraId="2BDF1A65" w14:textId="77777777" w:rsidR="00F76970" w:rsidRPr="00F76970" w:rsidRDefault="00F76970" w:rsidP="00F76970">
            <w:pPr>
              <w:spacing w:after="0" w:line="240" w:lineRule="auto"/>
              <w:jc w:val="both"/>
              <w:rPr>
                <w:rFonts w:ascii="Times New Roman" w:eastAsia="Calibri" w:hAnsi="Times New Roman" w:cs="Times New Roman"/>
              </w:rPr>
            </w:pPr>
            <w:r w:rsidRPr="00F76970">
              <w:rPr>
                <w:rFonts w:ascii="Times New Roman" w:eastAsia="Calibri" w:hAnsi="Times New Roman" w:cs="Times New Roman"/>
              </w:rPr>
              <w:t xml:space="preserve">Kokiais vertinimo kriterijais vadovaujantis turėtų būti vertinami tiekėjų pasiūlymai? Pagrįskite. </w:t>
            </w:r>
          </w:p>
          <w:p w14:paraId="046F13C8" w14:textId="290453B5" w:rsidR="00F76970" w:rsidRDefault="00F76970" w:rsidP="00F76970">
            <w:pPr>
              <w:spacing w:after="0" w:line="240" w:lineRule="auto"/>
              <w:jc w:val="both"/>
              <w:rPr>
                <w:rFonts w:ascii="Times New Roman" w:eastAsia="Calibri" w:hAnsi="Times New Roman" w:cs="Times New Roman"/>
              </w:rPr>
            </w:pPr>
            <w:r w:rsidRPr="00F76970">
              <w:rPr>
                <w:rFonts w:ascii="Times New Roman" w:eastAsia="Calibri" w:hAnsi="Times New Roman" w:cs="Times New Roman"/>
              </w:rPr>
              <w:t>Ar priede Nr. 3 nurodyti vertinimo kriterijai yra aiškūs ir tinkami?</w:t>
            </w:r>
          </w:p>
        </w:tc>
        <w:tc>
          <w:tcPr>
            <w:tcW w:w="3164" w:type="dxa"/>
          </w:tcPr>
          <w:p w14:paraId="34568B6A" w14:textId="77777777" w:rsidR="00F76970" w:rsidRDefault="00F76970">
            <w:pPr>
              <w:spacing w:after="0" w:line="240" w:lineRule="auto"/>
              <w:rPr>
                <w:rFonts w:ascii="Times New Roman" w:hAnsi="Times New Roman" w:cs="Times New Roman"/>
              </w:rPr>
            </w:pPr>
          </w:p>
        </w:tc>
      </w:tr>
      <w:tr w:rsidR="00EC356B" w14:paraId="420FB338" w14:textId="77777777">
        <w:trPr>
          <w:trHeight w:val="699"/>
        </w:trPr>
        <w:tc>
          <w:tcPr>
            <w:tcW w:w="715" w:type="dxa"/>
          </w:tcPr>
          <w:p w14:paraId="4F60CD31" w14:textId="38E9A8CC" w:rsidR="00EC356B" w:rsidRDefault="00F76970">
            <w:pPr>
              <w:spacing w:after="0" w:line="240" w:lineRule="auto"/>
              <w:rPr>
                <w:rFonts w:ascii="Times New Roman" w:hAnsi="Times New Roman" w:cs="Times New Roman"/>
              </w:rPr>
            </w:pPr>
            <w:r>
              <w:rPr>
                <w:rFonts w:ascii="Times New Roman" w:eastAsia="Calibri" w:hAnsi="Times New Roman" w:cs="Times New Roman"/>
              </w:rPr>
              <w:t>4</w:t>
            </w:r>
            <w:r w:rsidR="007C321B">
              <w:rPr>
                <w:rFonts w:ascii="Times New Roman" w:eastAsia="Calibri" w:hAnsi="Times New Roman" w:cs="Times New Roman"/>
              </w:rPr>
              <w:t>.</w:t>
            </w:r>
          </w:p>
        </w:tc>
        <w:tc>
          <w:tcPr>
            <w:tcW w:w="5749" w:type="dxa"/>
          </w:tcPr>
          <w:p w14:paraId="4FACA59E"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Kokie kvalifikaciniai reikalavimai, Jūsų nuomone, turėtų būti keliami tiekėjams, ketinantiems dalyvauti pirkimo procedūroje? Pagrįskite.</w:t>
            </w:r>
          </w:p>
          <w:p w14:paraId="2D5A8FEB" w14:textId="77777777" w:rsidR="00EC356B" w:rsidRDefault="00EC356B">
            <w:pPr>
              <w:spacing w:after="0" w:line="240" w:lineRule="auto"/>
              <w:jc w:val="both"/>
              <w:rPr>
                <w:rFonts w:ascii="Times New Roman" w:hAnsi="Times New Roman" w:cs="Times New Roman"/>
              </w:rPr>
            </w:pPr>
          </w:p>
        </w:tc>
        <w:tc>
          <w:tcPr>
            <w:tcW w:w="3164" w:type="dxa"/>
          </w:tcPr>
          <w:p w14:paraId="064FE4F8" w14:textId="7CB0B088" w:rsidR="00EC356B" w:rsidRDefault="00EC356B">
            <w:pPr>
              <w:spacing w:after="0" w:line="240" w:lineRule="auto"/>
              <w:rPr>
                <w:rFonts w:ascii="Times New Roman" w:hAnsi="Times New Roman" w:cs="Times New Roman"/>
              </w:rPr>
            </w:pPr>
          </w:p>
        </w:tc>
      </w:tr>
      <w:tr w:rsidR="00EC356B" w14:paraId="0F90D31C" w14:textId="77777777">
        <w:trPr>
          <w:trHeight w:val="699"/>
        </w:trPr>
        <w:tc>
          <w:tcPr>
            <w:tcW w:w="715" w:type="dxa"/>
          </w:tcPr>
          <w:p w14:paraId="6F5B3CDD" w14:textId="757E15A0" w:rsidR="00EC356B" w:rsidRDefault="00F76970">
            <w:pPr>
              <w:spacing w:after="0" w:line="240" w:lineRule="auto"/>
              <w:rPr>
                <w:rFonts w:ascii="Times New Roman" w:hAnsi="Times New Roman" w:cs="Times New Roman"/>
              </w:rPr>
            </w:pPr>
            <w:r>
              <w:rPr>
                <w:rFonts w:ascii="Times New Roman" w:eastAsia="Calibri" w:hAnsi="Times New Roman" w:cs="Times New Roman"/>
              </w:rPr>
              <w:lastRenderedPageBreak/>
              <w:t>5</w:t>
            </w:r>
            <w:r w:rsidR="007C321B">
              <w:rPr>
                <w:rFonts w:ascii="Times New Roman" w:eastAsia="Calibri" w:hAnsi="Times New Roman" w:cs="Times New Roman"/>
              </w:rPr>
              <w:t>.</w:t>
            </w:r>
          </w:p>
        </w:tc>
        <w:tc>
          <w:tcPr>
            <w:tcW w:w="5749" w:type="dxa"/>
          </w:tcPr>
          <w:p w14:paraId="1A3ADC1B"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Kokius aplinkos apsaugos kriterijus siūlote taikyti siekiant įsigyti prekes/paslaugas/darbus darančius kuo mažesnį poveikį aplinkai? Pagrįskite.</w:t>
            </w:r>
          </w:p>
          <w:p w14:paraId="1CAB66E2" w14:textId="293A9ACC" w:rsidR="00EC356B" w:rsidRDefault="00000000" w:rsidP="007C321B">
            <w:pPr>
              <w:spacing w:after="0" w:line="240" w:lineRule="auto"/>
              <w:jc w:val="both"/>
              <w:rPr>
                <w:rFonts w:ascii="Times New Roman" w:hAnsi="Times New Roman" w:cs="Times New Roman"/>
              </w:rPr>
            </w:pPr>
            <w:r>
              <w:rPr>
                <w:rFonts w:ascii="Times New Roman" w:eastAsia="Calibri" w:hAnsi="Times New Roman" w:cs="Times New Roman"/>
              </w:rPr>
              <w:t>Aplinkos apsaugos kriterijų taikymo, vykdant žaliuosius pirkimus, tvarkos</w:t>
            </w:r>
            <w:r w:rsidR="007C321B">
              <w:rPr>
                <w:rFonts w:ascii="Times New Roman" w:eastAsia="Calibri" w:hAnsi="Times New Roman" w:cs="Times New Roman"/>
              </w:rPr>
              <w:t xml:space="preserve"> aprašas</w:t>
            </w:r>
            <w:r>
              <w:rPr>
                <w:rFonts w:ascii="Times New Roman" w:eastAsia="Calibri" w:hAnsi="Times New Roman" w:cs="Times New Roman"/>
              </w:rPr>
              <w:t xml:space="preserve"> </w:t>
            </w:r>
            <w:hyperlink r:id="rId14">
              <w:r w:rsidR="00EC356B">
                <w:rPr>
                  <w:rStyle w:val="Hipersaitas"/>
                  <w:rFonts w:ascii="Times New Roman" w:eastAsia="Calibri" w:hAnsi="Times New Roman" w:cs="Times New Roman"/>
                </w:rPr>
                <w:t>https://www.e-tar.lt/portal/lt/legalAct/41e131d07ada11edbc04912defe897d1</w:t>
              </w:r>
            </w:hyperlink>
          </w:p>
        </w:tc>
        <w:tc>
          <w:tcPr>
            <w:tcW w:w="3164" w:type="dxa"/>
          </w:tcPr>
          <w:p w14:paraId="7696BB00" w14:textId="21713D74" w:rsidR="00EC356B" w:rsidRDefault="00EC356B">
            <w:pPr>
              <w:spacing w:after="0" w:line="240" w:lineRule="auto"/>
              <w:rPr>
                <w:rFonts w:ascii="Times New Roman" w:hAnsi="Times New Roman" w:cs="Times New Roman"/>
              </w:rPr>
            </w:pPr>
          </w:p>
        </w:tc>
      </w:tr>
    </w:tbl>
    <w:p w14:paraId="56EAAA02" w14:textId="2C96E223" w:rsidR="00EC356B" w:rsidRPr="009B2805" w:rsidRDefault="00EC356B" w:rsidP="009B2805">
      <w:pPr>
        <w:rPr>
          <w:rFonts w:ascii="Times New Roman" w:hAnsi="Times New Roman" w:cs="Times New Roman"/>
        </w:rPr>
      </w:pPr>
    </w:p>
    <w:sectPr w:rsidR="00EC356B" w:rsidRPr="009B2805">
      <w:headerReference w:type="even" r:id="rId15"/>
      <w:headerReference w:type="default" r:id="rId16"/>
      <w:headerReference w:type="first" r:id="rId17"/>
      <w:pgSz w:w="11906" w:h="16838"/>
      <w:pgMar w:top="1134" w:right="1134" w:bottom="851" w:left="1134" w:header="567"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FFF06" w14:textId="77777777" w:rsidR="00E45DFE" w:rsidRDefault="00E45DFE">
      <w:pPr>
        <w:spacing w:after="0" w:line="240" w:lineRule="auto"/>
      </w:pPr>
      <w:r>
        <w:separator/>
      </w:r>
    </w:p>
  </w:endnote>
  <w:endnote w:type="continuationSeparator" w:id="0">
    <w:p w14:paraId="24F8481F" w14:textId="77777777" w:rsidR="00E45DFE" w:rsidRDefault="00E45D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andon Grotesque Light">
    <w:panose1 w:val="00000000000000000000"/>
    <w:charset w:val="EE"/>
    <w:family w:val="swiss"/>
    <w:notTrueType/>
    <w:pitch w:val="default"/>
    <w:sig w:usb0="00000005" w:usb1="00000000" w:usb2="00000000" w:usb3="00000000" w:csb0="00000002" w:csb1="00000000"/>
  </w:font>
  <w:font w:name="Helvetica Neue Light">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485B4" w14:textId="77777777" w:rsidR="00E45DFE" w:rsidRDefault="00E45DFE">
      <w:r>
        <w:separator/>
      </w:r>
    </w:p>
  </w:footnote>
  <w:footnote w:type="continuationSeparator" w:id="0">
    <w:p w14:paraId="4442C350" w14:textId="77777777" w:rsidR="00E45DFE" w:rsidRDefault="00E45DFE">
      <w:r>
        <w:continuationSeparator/>
      </w:r>
    </w:p>
  </w:footnote>
  <w:footnote w:id="1">
    <w:p w14:paraId="2D541014" w14:textId="77777777" w:rsidR="00EC356B" w:rsidRDefault="00000000">
      <w:pPr>
        <w:pStyle w:val="Puslapioinaostekstas"/>
      </w:pPr>
      <w:r>
        <w:rPr>
          <w:rStyle w:val="Inaosramenys"/>
        </w:rPr>
        <w:footnoteRef/>
      </w:r>
      <w:r w:rsidRPr="00EF5DB4">
        <w:rPr>
          <w:lang w:val="pt-PT"/>
        </w:rPr>
        <w:t xml:space="preserve"> </w:t>
      </w:r>
      <w:r>
        <w:rPr>
          <w:sz w:val="18"/>
          <w:szCs w:val="18"/>
          <w:lang w:val="lt-LT"/>
        </w:rPr>
        <w:t xml:space="preserve">Internetinė prieiga: </w:t>
      </w:r>
      <w:hyperlink r:id="rId1">
        <w:r w:rsidR="00EC356B">
          <w:rPr>
            <w:rStyle w:val="Hipersaitas"/>
            <w:sz w:val="18"/>
            <w:szCs w:val="18"/>
            <w:lang w:val="lt-LT"/>
          </w:rPr>
          <w:t>https://viesiejipirkimai.lt</w:t>
        </w:r>
      </w:hyperlink>
      <w:r>
        <w:rPr>
          <w:sz w:val="18"/>
          <w:szCs w:val="18"/>
          <w:lang w:val="lt-LT"/>
        </w:rPr>
        <w:t>. Registracija CVP IS yra nemokama.</w:t>
      </w:r>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7B98" w14:textId="77777777" w:rsidR="00EC356B" w:rsidRDefault="00EC356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E81B" w14:textId="77777777" w:rsidR="00EC356B" w:rsidRDefault="00000000">
    <w:pPr>
      <w:pStyle w:val="Antrats"/>
      <w:tabs>
        <w:tab w:val="clear" w:pos="4513"/>
        <w:tab w:val="clear" w:pos="9026"/>
      </w:tabs>
      <w:jc w:val="center"/>
      <w:rPr>
        <w:rFonts w:ascii="Segoe UI" w:hAnsi="Segoe UI" w:cs="Segoe UI"/>
        <w:sz w:val="20"/>
      </w:rPr>
    </w:pPr>
    <w:r>
      <w:rPr>
        <w:rFonts w:ascii="Segoe UI" w:hAnsi="Segoe UI" w:cs="Segoe UI"/>
        <w:noProof/>
        <w:sz w:val="20"/>
      </w:rPr>
      <mc:AlternateContent>
        <mc:Choice Requires="wps">
          <w:drawing>
            <wp:anchor distT="0" distB="0" distL="0" distR="0" simplePos="0" relativeHeight="16" behindDoc="1" locked="0" layoutInCell="0" allowOverlap="1" wp14:anchorId="5F55EB62" wp14:editId="7E340941">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0360" cy="266760"/>
                      </a:xfrm>
                      <a:prstGeom prst="rect">
                        <a:avLst/>
                      </a:prstGeom>
                      <a:noFill/>
                      <a:ln w="6350">
                        <a:noFill/>
                      </a:ln>
                    </wps:spPr>
                    <wps:style>
                      <a:lnRef idx="0">
                        <a:schemeClr val="accent1"/>
                      </a:lnRef>
                      <a:fillRef idx="0">
                        <a:schemeClr val="accent1"/>
                      </a:fillRef>
                      <a:effectRef idx="0">
                        <a:schemeClr val="accent1"/>
                      </a:effectRef>
                      <a:fontRef idx="minor"/>
                    </wps:style>
                    <wps:txbx>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wps:txbx>
                    <wps:bodyPr tIns="0" rIns="254160" bIns="0" anchor="t">
                      <a:prstTxWarp prst="textNoShape">
                        <a:avLst/>
                      </a:prstTxWarp>
                      <a:noAutofit/>
                    </wps:bodyPr>
                  </wps:wsp>
                </a:graphicData>
              </a:graphic>
            </wp:anchor>
          </w:drawing>
        </mc:Choice>
        <mc:Fallback>
          <w:pict>
            <v:rect w14:anchorId="5F55EB62" id="MSIPCM25db438d83fa7f4d369a73d4" o:spid="_x0000_s1026" alt="{&quot;HashCode&quot;:313115933,&quot;Height&quot;:841.0,&quot;Width&quot;:595.0,&quot;Placement&quot;:&quot;Header&quot;,&quot;Index&quot;:&quot;Primary&quot;,&quot;Section&quot;:1,&quot;Top&quot;:0.0,&quot;Left&quot;:0.0}" style="position:absolute;left:0;text-align:left;margin-left:0;margin-top:15pt;width:595.3pt;height:21pt;z-index:-50331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" o:allowincell="f" filled="f" stroked="f" strokeweight=".5pt">
              <v:textbox inset=",0,7.06mm,0">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v:textbox>
              <w10:wrap anchorx="page" anchory="page"/>
            </v:rect>
          </w:pict>
        </mc:Fallback>
      </mc:AlternateContent>
    </w:r>
    <w:r>
      <w:rPr>
        <w:rFonts w:ascii="Segoe UI" w:hAnsi="Segoe UI" w:cs="Segoe UI"/>
        <w:sz w:val="20"/>
      </w:rPr>
      <w:fldChar w:fldCharType="begin"/>
    </w:r>
    <w:r>
      <w:rPr>
        <w:rFonts w:ascii="Segoe UI" w:hAnsi="Segoe UI" w:cs="Segoe UI"/>
        <w:sz w:val="20"/>
      </w:rPr>
      <w:instrText xml:space="preserve"> PAGE </w:instrText>
    </w:r>
    <w:r>
      <w:rPr>
        <w:rFonts w:ascii="Segoe UI" w:hAnsi="Segoe UI" w:cs="Segoe UI"/>
        <w:sz w:val="20"/>
      </w:rPr>
      <w:fldChar w:fldCharType="separate"/>
    </w:r>
    <w:r>
      <w:rPr>
        <w:rFonts w:ascii="Segoe UI" w:hAnsi="Segoe UI" w:cs="Segoe UI"/>
        <w:sz w:val="20"/>
      </w:rPr>
      <w:t>9</w:t>
    </w:r>
    <w:r>
      <w:rPr>
        <w:rFonts w:ascii="Segoe UI" w:hAnsi="Segoe UI" w:cs="Segoe UI"/>
        <w:sz w:val="20"/>
      </w:rPr>
      <w:fldChar w:fldCharType="end"/>
    </w:r>
  </w:p>
  <w:p w14:paraId="1FCB258F" w14:textId="77777777" w:rsidR="00EC356B" w:rsidRDefault="00EC356B">
    <w:pPr>
      <w:pStyle w:val="Antrats"/>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Layout w:type="fixed"/>
      <w:tblLook w:val="04A0" w:firstRow="1" w:lastRow="0" w:firstColumn="1" w:lastColumn="0" w:noHBand="0" w:noVBand="1"/>
    </w:tblPr>
    <w:tblGrid>
      <w:gridCol w:w="4677"/>
      <w:gridCol w:w="5670"/>
      <w:gridCol w:w="5671"/>
    </w:tblGrid>
    <w:tr w:rsidR="00EC356B" w14:paraId="23AAE5CA" w14:textId="77777777">
      <w:tc>
        <w:tcPr>
          <w:tcW w:w="4677" w:type="dxa"/>
          <w:tcBorders>
            <w:top w:val="nil"/>
            <w:left w:val="nil"/>
            <w:bottom w:val="nil"/>
            <w:right w:val="nil"/>
          </w:tcBorders>
        </w:tcPr>
        <w:p w14:paraId="14344605" w14:textId="77777777" w:rsidR="00EC356B" w:rsidRDefault="00EC356B">
          <w:pPr>
            <w:pStyle w:val="Pagrindiniotekstotrauka"/>
            <w:tabs>
              <w:tab w:val="left" w:pos="4536"/>
            </w:tabs>
            <w:spacing w:after="60"/>
            <w:ind w:left="0"/>
            <w:rPr>
              <w:rFonts w:ascii="Arial" w:hAnsi="Arial" w:cs="Arial"/>
              <w:i/>
              <w:sz w:val="20"/>
              <w:lang w:eastAsia="lt-LT"/>
            </w:rPr>
          </w:pPr>
        </w:p>
      </w:tc>
      <w:tc>
        <w:tcPr>
          <w:tcW w:w="5670" w:type="dxa"/>
          <w:tcBorders>
            <w:top w:val="nil"/>
            <w:left w:val="nil"/>
            <w:bottom w:val="nil"/>
            <w:right w:val="nil"/>
          </w:tcBorders>
        </w:tcPr>
        <w:p w14:paraId="346EF9F2" w14:textId="77777777" w:rsidR="00EC356B" w:rsidRDefault="00EC356B">
          <w:pPr>
            <w:pStyle w:val="Sraopastraipa"/>
            <w:tabs>
              <w:tab w:val="left" w:pos="284"/>
            </w:tabs>
            <w:spacing w:before="60" w:after="60" w:line="240" w:lineRule="auto"/>
            <w:ind w:left="0"/>
            <w:contextualSpacing w:val="0"/>
            <w:jc w:val="right"/>
            <w:rPr>
              <w:rFonts w:ascii="Times New Roman" w:hAnsi="Times New Roman" w:cs="Times New Roman"/>
              <w:i/>
              <w:lang w:eastAsia="lt-LT"/>
            </w:rPr>
          </w:pPr>
        </w:p>
      </w:tc>
      <w:tc>
        <w:tcPr>
          <w:tcW w:w="5671" w:type="dxa"/>
          <w:tcBorders>
            <w:top w:val="nil"/>
            <w:left w:val="nil"/>
            <w:bottom w:val="nil"/>
            <w:right w:val="nil"/>
          </w:tcBorders>
        </w:tcPr>
        <w:p w14:paraId="2077815F" w14:textId="77777777" w:rsidR="00EC356B" w:rsidRDefault="00EC356B">
          <w:pPr>
            <w:pStyle w:val="Pagrindiniotekstotrauka"/>
            <w:tabs>
              <w:tab w:val="left" w:pos="4536"/>
            </w:tabs>
            <w:spacing w:after="60"/>
            <w:ind w:left="0"/>
            <w:rPr>
              <w:rFonts w:ascii="Arial" w:hAnsi="Arial" w:cs="Arial"/>
              <w:i/>
              <w:sz w:val="20"/>
              <w:lang w:eastAsia="lt-LT"/>
            </w:rPr>
          </w:pPr>
        </w:p>
      </w:tc>
    </w:tr>
  </w:tbl>
  <w:p w14:paraId="6E3E4CC6" w14:textId="77777777" w:rsidR="00EC356B" w:rsidRDefault="00EC35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5E22"/>
    <w:multiLevelType w:val="multilevel"/>
    <w:tmpl w:val="F1DE7F4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color w:val="000000" w:themeColor="text1"/>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43530B75"/>
    <w:multiLevelType w:val="multilevel"/>
    <w:tmpl w:val="5F8CD326"/>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432" w:hanging="432"/>
      </w:pPr>
      <w:rPr>
        <w:rFonts w:ascii="Times New Roman" w:hAnsi="Times New Roman" w:cs="Times New Roman"/>
        <w:b/>
        <w:i w:val="0"/>
        <w:iCs/>
        <w:color w:val="auto"/>
        <w:sz w:val="24"/>
        <w:szCs w:val="24"/>
      </w:rPr>
    </w:lvl>
    <w:lvl w:ilvl="2">
      <w:start w:val="1"/>
      <w:numFmt w:val="decimal"/>
      <w:lvlText w:val="%1.%2.%3."/>
      <w:lvlJc w:val="left"/>
      <w:pPr>
        <w:tabs>
          <w:tab w:val="num" w:pos="0"/>
        </w:tabs>
        <w:ind w:left="1224" w:hanging="504"/>
      </w:pPr>
      <w:rPr>
        <w:b/>
        <w:bCs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3F83F59"/>
    <w:multiLevelType w:val="multilevel"/>
    <w:tmpl w:val="EC6CAB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44E2F73"/>
    <w:multiLevelType w:val="multilevel"/>
    <w:tmpl w:val="0D12F22E"/>
    <w:lvl w:ilvl="0">
      <w:start w:val="2"/>
      <w:numFmt w:val="decimal"/>
      <w:lvlText w:val="%1."/>
      <w:lvlJc w:val="left"/>
      <w:pPr>
        <w:tabs>
          <w:tab w:val="num" w:pos="0"/>
        </w:tabs>
        <w:ind w:left="360" w:hanging="360"/>
      </w:pPr>
    </w:lvl>
    <w:lvl w:ilvl="1">
      <w:start w:val="5"/>
      <w:numFmt w:val="decimal"/>
      <w:lvlText w:val="%1.%2."/>
      <w:lvlJc w:val="left"/>
      <w:pPr>
        <w:tabs>
          <w:tab w:val="num" w:pos="0"/>
        </w:tabs>
        <w:ind w:left="1778" w:hanging="360"/>
      </w:pPr>
      <w:rPr>
        <w:rFonts w:ascii="Times New Roman" w:hAnsi="Times New Roman" w:cs="Times New Roman"/>
        <w:b/>
        <w:bCs/>
      </w:rPr>
    </w:lvl>
    <w:lvl w:ilvl="2">
      <w:start w:val="1"/>
      <w:numFmt w:val="decimal"/>
      <w:lvlText w:val="%1.%2.%3."/>
      <w:lvlJc w:val="left"/>
      <w:pPr>
        <w:tabs>
          <w:tab w:val="num" w:pos="0"/>
        </w:tabs>
        <w:ind w:left="3556" w:hanging="720"/>
      </w:pPr>
    </w:lvl>
    <w:lvl w:ilvl="3">
      <w:start w:val="1"/>
      <w:numFmt w:val="decimal"/>
      <w:lvlText w:val="%1.%2.%3.%4."/>
      <w:lvlJc w:val="left"/>
      <w:pPr>
        <w:tabs>
          <w:tab w:val="num" w:pos="0"/>
        </w:tabs>
        <w:ind w:left="4974" w:hanging="720"/>
      </w:pPr>
    </w:lvl>
    <w:lvl w:ilvl="4">
      <w:start w:val="1"/>
      <w:numFmt w:val="decimal"/>
      <w:lvlText w:val="%1.%2.%3.%4.%5."/>
      <w:lvlJc w:val="left"/>
      <w:pPr>
        <w:tabs>
          <w:tab w:val="num" w:pos="0"/>
        </w:tabs>
        <w:ind w:left="6752" w:hanging="1080"/>
      </w:pPr>
    </w:lvl>
    <w:lvl w:ilvl="5">
      <w:start w:val="1"/>
      <w:numFmt w:val="decimal"/>
      <w:lvlText w:val="%1.%2.%3.%4.%5.%6."/>
      <w:lvlJc w:val="left"/>
      <w:pPr>
        <w:tabs>
          <w:tab w:val="num" w:pos="0"/>
        </w:tabs>
        <w:ind w:left="8170" w:hanging="1080"/>
      </w:pPr>
    </w:lvl>
    <w:lvl w:ilvl="6">
      <w:start w:val="1"/>
      <w:numFmt w:val="decimal"/>
      <w:lvlText w:val="%1.%2.%3.%4.%5.%6.%7."/>
      <w:lvlJc w:val="left"/>
      <w:pPr>
        <w:tabs>
          <w:tab w:val="num" w:pos="0"/>
        </w:tabs>
        <w:ind w:left="9948" w:hanging="1440"/>
      </w:pPr>
    </w:lvl>
    <w:lvl w:ilvl="7">
      <w:start w:val="1"/>
      <w:numFmt w:val="decimal"/>
      <w:lvlText w:val="%1.%2.%3.%4.%5.%6.%7.%8."/>
      <w:lvlJc w:val="left"/>
      <w:pPr>
        <w:tabs>
          <w:tab w:val="num" w:pos="0"/>
        </w:tabs>
        <w:ind w:left="11366" w:hanging="1440"/>
      </w:pPr>
    </w:lvl>
    <w:lvl w:ilvl="8">
      <w:start w:val="1"/>
      <w:numFmt w:val="decimal"/>
      <w:lvlText w:val="%1.%2.%3.%4.%5.%6.%7.%8.%9."/>
      <w:lvlJc w:val="left"/>
      <w:pPr>
        <w:tabs>
          <w:tab w:val="num" w:pos="0"/>
        </w:tabs>
        <w:ind w:left="13144" w:hanging="1800"/>
      </w:pPr>
    </w:lvl>
  </w:abstractNum>
  <w:abstractNum w:abstractNumId="4" w15:restartNumberingAfterBreak="0">
    <w:nsid w:val="5ADA38DC"/>
    <w:multiLevelType w:val="multilevel"/>
    <w:tmpl w:val="36944508"/>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5D415C0E"/>
    <w:multiLevelType w:val="multilevel"/>
    <w:tmpl w:val="9D5E8C26"/>
    <w:lvl w:ilvl="0">
      <w:start w:val="1"/>
      <w:numFmt w:val="decimal"/>
      <w:pStyle w:val="Lygis"/>
      <w:lvlText w:val="%1."/>
      <w:lvlJc w:val="left"/>
      <w:pPr>
        <w:tabs>
          <w:tab w:val="num" w:pos="0"/>
        </w:tabs>
        <w:ind w:left="7874" w:hanging="360"/>
      </w:pPr>
      <w:rPr>
        <w:b/>
      </w:rPr>
    </w:lvl>
    <w:lvl w:ilvl="1">
      <w:start w:val="1"/>
      <w:numFmt w:val="decimal"/>
      <w:lvlText w:val="%1.%2."/>
      <w:lvlJc w:val="left"/>
      <w:pPr>
        <w:tabs>
          <w:tab w:val="num" w:pos="0"/>
        </w:tabs>
        <w:ind w:left="716" w:hanging="432"/>
      </w:pPr>
      <w:rPr>
        <w:b w:val="0"/>
        <w:i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4C244A2"/>
    <w:multiLevelType w:val="multilevel"/>
    <w:tmpl w:val="6136AA64"/>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7" w15:restartNumberingAfterBreak="0">
    <w:nsid w:val="70E713EB"/>
    <w:multiLevelType w:val="multilevel"/>
    <w:tmpl w:val="962EE580"/>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num w:numId="1" w16cid:durableId="1132284737">
    <w:abstractNumId w:val="0"/>
  </w:num>
  <w:num w:numId="2" w16cid:durableId="1713383829">
    <w:abstractNumId w:val="5"/>
  </w:num>
  <w:num w:numId="3" w16cid:durableId="1365792976">
    <w:abstractNumId w:val="1"/>
  </w:num>
  <w:num w:numId="4" w16cid:durableId="1247961337">
    <w:abstractNumId w:val="6"/>
  </w:num>
  <w:num w:numId="5" w16cid:durableId="1971859198">
    <w:abstractNumId w:val="4"/>
  </w:num>
  <w:num w:numId="6" w16cid:durableId="321814010">
    <w:abstractNumId w:val="3"/>
  </w:num>
  <w:num w:numId="7" w16cid:durableId="706026597">
    <w:abstractNumId w:val="7"/>
  </w:num>
  <w:num w:numId="8" w16cid:durableId="957420043">
    <w:abstractNumId w:val="2"/>
  </w:num>
  <w:num w:numId="9" w16cid:durableId="1790078560">
    <w:abstractNumId w:val="7"/>
    <w:lvlOverride w:ilvl="0">
      <w:startOverride w:val="1"/>
    </w:lvlOverride>
    <w:lvlOverride w:ilvl="1">
      <w:startOverride w:val="1"/>
    </w:lvlOverride>
  </w:num>
  <w:num w:numId="10" w16cid:durableId="1994019133">
    <w:abstractNumId w:val="7"/>
  </w:num>
  <w:num w:numId="11" w16cid:durableId="1048532968">
    <w:abstractNumId w:val="7"/>
  </w:num>
  <w:num w:numId="12" w16cid:durableId="19345896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56B"/>
    <w:rsid w:val="001514A6"/>
    <w:rsid w:val="00192662"/>
    <w:rsid w:val="002A25AE"/>
    <w:rsid w:val="00317198"/>
    <w:rsid w:val="00366B8B"/>
    <w:rsid w:val="004067EB"/>
    <w:rsid w:val="004F3254"/>
    <w:rsid w:val="00536A65"/>
    <w:rsid w:val="0079107D"/>
    <w:rsid w:val="007C321B"/>
    <w:rsid w:val="00825C44"/>
    <w:rsid w:val="008B7257"/>
    <w:rsid w:val="009B2805"/>
    <w:rsid w:val="00BA2C6A"/>
    <w:rsid w:val="00BD2FBF"/>
    <w:rsid w:val="00C00A91"/>
    <w:rsid w:val="00D0456D"/>
    <w:rsid w:val="00E45DFE"/>
    <w:rsid w:val="00EC356B"/>
    <w:rsid w:val="00EF5DB4"/>
    <w:rsid w:val="00F7697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EF9FE"/>
  <w15:docId w15:val="{403F7F14-52E1-4C0C-A9BB-A26CCC9C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pPr>
      <w:spacing w:after="200" w:line="276" w:lineRule="auto"/>
    </w:pPr>
  </w:style>
  <w:style w:type="paragraph" w:styleId="Antrat1">
    <w:name w:val="heading 1"/>
    <w:basedOn w:val="Sraopastraipa"/>
    <w:next w:val="prastasis"/>
    <w:link w:val="Antrat1Diagrama"/>
    <w:qFormat/>
    <w:rsid w:val="00F4366A"/>
    <w:pPr>
      <w:tabs>
        <w:tab w:val="left" w:pos="6510"/>
      </w:tabs>
      <w:spacing w:before="120" w:after="120" w:line="240" w:lineRule="auto"/>
      <w:ind w:left="0"/>
      <w:contextualSpacing w:val="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left"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left"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left"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left"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left"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left"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ontent">
    <w:name w:val="content"/>
    <w:qFormat/>
    <w:rsid w:val="005A5886"/>
  </w:style>
  <w:style w:type="character" w:customStyle="1" w:styleId="SraopastraipaDiagrama">
    <w:name w:val="Sąrašo pastraipa Diagrama"/>
    <w:link w:val="Sraopastraipa"/>
    <w:uiPriority w:val="34"/>
    <w:qFormat/>
    <w:locked/>
    <w:rsid w:val="005A5886"/>
  </w:style>
  <w:style w:type="character" w:styleId="Komentaronuoroda">
    <w:name w:val="annotation reference"/>
    <w:basedOn w:val="Numatytasispastraiposriftas"/>
    <w:uiPriority w:val="99"/>
    <w:semiHidden/>
    <w:unhideWhenUsed/>
    <w:qFormat/>
    <w:rsid w:val="00495459"/>
    <w:rPr>
      <w:sz w:val="16"/>
      <w:szCs w:val="16"/>
    </w:rPr>
  </w:style>
  <w:style w:type="character" w:customStyle="1" w:styleId="KomentarotekstasDiagrama">
    <w:name w:val="Komentaro tekstas Diagrama"/>
    <w:basedOn w:val="Numatytasispastraiposriftas"/>
    <w:link w:val="Komentarotekstas"/>
    <w:uiPriority w:val="99"/>
    <w:qFormat/>
    <w:rsid w:val="00495459"/>
    <w:rPr>
      <w:sz w:val="20"/>
      <w:szCs w:val="20"/>
    </w:rPr>
  </w:style>
  <w:style w:type="character" w:customStyle="1" w:styleId="KomentarotemaDiagrama">
    <w:name w:val="Komentaro tema Diagrama"/>
    <w:basedOn w:val="KomentarotekstasDiagrama"/>
    <w:link w:val="Komentarotema"/>
    <w:uiPriority w:val="99"/>
    <w:semiHidden/>
    <w:qFormat/>
    <w:rsid w:val="00495459"/>
    <w:rPr>
      <w:b/>
      <w:bCs/>
      <w:sz w:val="20"/>
      <w:szCs w:val="20"/>
    </w:rPr>
  </w:style>
  <w:style w:type="character" w:customStyle="1" w:styleId="DebesliotekstasDiagrama">
    <w:name w:val="Debesėlio tekstas Diagrama"/>
    <w:basedOn w:val="Numatytasispastraiposriftas"/>
    <w:link w:val="Debesliotekstas"/>
    <w:uiPriority w:val="99"/>
    <w:semiHidden/>
    <w:qFormat/>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qFormat/>
    <w:rsid w:val="00F4366A"/>
    <w:rPr>
      <w:rFonts w:ascii="Segoe UI" w:hAnsi="Segoe UI" w:cs="Segoe UI"/>
      <w:b/>
      <w:sz w:val="20"/>
      <w:szCs w:val="20"/>
      <w:lang w:val="en-US"/>
    </w:rPr>
  </w:style>
  <w:style w:type="character" w:customStyle="1" w:styleId="PavadinimasDiagrama">
    <w:name w:val="Pavadinimas Diagrama"/>
    <w:basedOn w:val="Numatytasispastraiposriftas"/>
    <w:link w:val="Pavadinimas"/>
    <w:uiPriority w:val="10"/>
    <w:qFormat/>
    <w:rsid w:val="00452642"/>
    <w:rPr>
      <w:rFonts w:asciiTheme="majorHAnsi" w:eastAsiaTheme="majorEastAsia" w:hAnsiTheme="majorHAnsi" w:cstheme="majorBidi"/>
      <w:color w:val="17365D" w:themeColor="text2" w:themeShade="BF"/>
      <w:spacing w:val="5"/>
      <w:kern w:val="2"/>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basedOn w:val="Numatytasispastraiposriftas"/>
    <w:link w:val="Antrat1"/>
    <w:qFormat/>
    <w:rsid w:val="00F4366A"/>
    <w:rPr>
      <w:rFonts w:ascii="Segoe UI" w:hAnsi="Segoe UI" w:cs="Segoe UI"/>
      <w:b/>
      <w:sz w:val="20"/>
      <w:szCs w:val="20"/>
    </w:rPr>
  </w:style>
  <w:style w:type="character" w:customStyle="1" w:styleId="Antrat3Diagrama">
    <w:name w:val="Antraštė 3 Diagrama"/>
    <w:basedOn w:val="Numatytasispastraiposriftas"/>
    <w:link w:val="Antrat3"/>
    <w:qFormat/>
    <w:rsid w:val="00F4366A"/>
    <w:rPr>
      <w:rFonts w:ascii="Segoe UI" w:hAnsi="Segoe UI" w:cs="Segoe UI"/>
      <w:b/>
      <w:sz w:val="20"/>
      <w:szCs w:val="20"/>
      <w:lang w:val="en-US"/>
    </w:rPr>
  </w:style>
  <w:style w:type="character" w:customStyle="1" w:styleId="PuslapioinaostekstasDiagrama">
    <w:name w:val="Puslapio išnašos tekstas Diagrama"/>
    <w:basedOn w:val="Numatytasispastraiposriftas"/>
    <w:link w:val="Puslapioinaostekstas"/>
    <w:uiPriority w:val="99"/>
    <w:semiHidden/>
    <w:qFormat/>
    <w:rsid w:val="007C35B3"/>
    <w:rPr>
      <w:rFonts w:ascii="Arial" w:eastAsia="MS Mincho" w:hAnsi="Arial" w:cs="Times New Roman"/>
      <w:sz w:val="20"/>
      <w:szCs w:val="20"/>
      <w:lang w:val="en-GB" w:eastAsia="lt-LT"/>
    </w:rPr>
  </w:style>
  <w:style w:type="character" w:customStyle="1" w:styleId="AntratsDiagrama">
    <w:name w:val="Antraštės Diagrama"/>
    <w:basedOn w:val="Numatytasispastraiposriftas"/>
    <w:link w:val="Antrats"/>
    <w:qFormat/>
    <w:rsid w:val="00313D44"/>
  </w:style>
  <w:style w:type="character" w:customStyle="1" w:styleId="PoratDiagrama">
    <w:name w:val="Poraštė Diagrama"/>
    <w:basedOn w:val="Numatytasispastraiposriftas"/>
    <w:link w:val="Porat"/>
    <w:uiPriority w:val="99"/>
    <w:qFormat/>
    <w:rsid w:val="00313D44"/>
  </w:style>
  <w:style w:type="character" w:customStyle="1" w:styleId="NormalLTChar">
    <w:name w:val="Normal_LT Char"/>
    <w:basedOn w:val="Numatytasispastraiposriftas"/>
    <w:link w:val="NormalLT"/>
    <w:qFormat/>
    <w:rsid w:val="00ED3B22"/>
    <w:rPr>
      <w:rFonts w:ascii="Times New Roman" w:hAnsi="Times New Roman"/>
    </w:rPr>
  </w:style>
  <w:style w:type="character" w:customStyle="1" w:styleId="AntratDiagrama">
    <w:name w:val="Antraštė Diagrama"/>
    <w:basedOn w:val="Numatytasispastraiposriftas"/>
    <w:link w:val="Antrat"/>
    <w:uiPriority w:val="35"/>
    <w:qFormat/>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qFormat/>
    <w:rsid w:val="00E23FA2"/>
  </w:style>
  <w:style w:type="character" w:customStyle="1" w:styleId="Inaosramenys">
    <w:name w:val="Išnašos rašmenys"/>
    <w:uiPriority w:val="99"/>
    <w:semiHidden/>
    <w:unhideWhenUsed/>
    <w:qFormat/>
    <w:rsid w:val="00352F8C"/>
    <w:rPr>
      <w:vertAlign w:val="superscript"/>
    </w:rPr>
  </w:style>
  <w:style w:type="character" w:styleId="Puslapioinaosnuoroda">
    <w:name w:val="footnote reference"/>
    <w:rPr>
      <w:vertAlign w:val="superscript"/>
    </w:rPr>
  </w:style>
  <w:style w:type="character" w:customStyle="1" w:styleId="PagrindiniotekstotraukaDiagrama">
    <w:name w:val="Pagrindinio teksto įtrauka Diagrama"/>
    <w:basedOn w:val="Numatytasispastraiposriftas"/>
    <w:link w:val="Pagrindiniotekstotrauka"/>
    <w:uiPriority w:val="99"/>
    <w:qFormat/>
    <w:rsid w:val="00352F8C"/>
    <w:rPr>
      <w:rFonts w:ascii="Times New Roman" w:eastAsia="Times New Roman" w:hAnsi="Times New Roman" w:cs="Times New Roman"/>
      <w:sz w:val="24"/>
      <w:szCs w:val="24"/>
    </w:rPr>
  </w:style>
  <w:style w:type="character" w:customStyle="1" w:styleId="Laukeliai">
    <w:name w:val="Laukeliai"/>
    <w:basedOn w:val="Numatytasispastraiposriftas"/>
    <w:uiPriority w:val="1"/>
    <w:qFormat/>
    <w:rsid w:val="00445281"/>
    <w:rPr>
      <w:rFonts w:ascii="Arial" w:hAnsi="Arial"/>
      <w:sz w:val="20"/>
    </w:rPr>
  </w:style>
  <w:style w:type="character" w:customStyle="1" w:styleId="bodybodyChar">
    <w:name w:val="body body Char"/>
    <w:link w:val="bodybody"/>
    <w:qFormat/>
    <w:rsid w:val="002C2BCD"/>
    <w:rPr>
      <w:rFonts w:ascii="Times New Roman" w:eastAsia="Times New Roman" w:hAnsi="Times New Roman" w:cs="Times New Roman"/>
      <w:sz w:val="24"/>
      <w:lang w:bidi="en-US"/>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qFormat/>
    <w:rsid w:val="00672EFB"/>
    <w:rPr>
      <w:color w:val="605E5C"/>
      <w:shd w:val="clear" w:color="auto" w:fill="E1DFDD"/>
    </w:rPr>
  </w:style>
  <w:style w:type="character" w:customStyle="1" w:styleId="Antrat4Diagrama">
    <w:name w:val="Antraštė 4 Diagrama"/>
    <w:basedOn w:val="Numatytasispastraiposriftas"/>
    <w:link w:val="Antrat4"/>
    <w:qFormat/>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qFormat/>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qFormat/>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qFormat/>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qFormat/>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qFormat/>
    <w:rsid w:val="00C6642F"/>
    <w:rPr>
      <w:rFonts w:ascii="Times New Roman" w:eastAsia="Times New Roman" w:hAnsi="Times New Roman" w:cs="Times New Roman"/>
      <w:sz w:val="40"/>
      <w:szCs w:val="20"/>
      <w:lang w:eastAsia="lt-LT"/>
    </w:rPr>
  </w:style>
  <w:style w:type="character" w:customStyle="1" w:styleId="PagrindinistekstasDiagrama">
    <w:name w:val="Pagrindinis tekstas Diagrama"/>
    <w:basedOn w:val="Numatytasispastraiposriftas"/>
    <w:link w:val="Pagrindinistekstas"/>
    <w:semiHidden/>
    <w:qFormat/>
    <w:rsid w:val="00C6642F"/>
    <w:rPr>
      <w:rFonts w:ascii="Calibri" w:eastAsia="Arial Unicode MS" w:hAnsi="Calibri" w:cs="Times New Roman"/>
      <w:kern w:val="2"/>
      <w:sz w:val="24"/>
      <w:lang w:eastAsia="ar-SA"/>
    </w:rPr>
  </w:style>
  <w:style w:type="character" w:customStyle="1" w:styleId="Pagrindinistekstas2Diagrama">
    <w:name w:val="Pagrindinis tekstas 2 Diagrama"/>
    <w:basedOn w:val="Numatytasispastraiposriftas"/>
    <w:link w:val="Pagrindinistekstas2"/>
    <w:semiHidden/>
    <w:qFormat/>
    <w:rsid w:val="00C6642F"/>
    <w:rPr>
      <w:rFonts w:ascii="Times New Roman" w:eastAsia="Calibri" w:hAnsi="Times New Roman" w:cs="Times New Roman"/>
      <w:color w:val="000000"/>
      <w:sz w:val="24"/>
      <w:szCs w:val="24"/>
    </w:rPr>
  </w:style>
  <w:style w:type="character" w:customStyle="1" w:styleId="postalcodeorig">
    <w:name w:val="postalcodeorig"/>
    <w:basedOn w:val="Numatytasispastraiposriftas"/>
    <w:qFormat/>
    <w:rsid w:val="00C6642F"/>
  </w:style>
  <w:style w:type="character" w:customStyle="1" w:styleId="Bodytext2Bold">
    <w:name w:val="Body text (2) + Bold"/>
    <w:basedOn w:val="Numatytasispastraiposriftas"/>
    <w:qFormat/>
    <w:rsid w:val="00C6642F"/>
    <w:rPr>
      <w:rFonts w:ascii="Times New Roman" w:eastAsia="Times New Roman" w:hAnsi="Times New Roman" w:cs="Times New Roman"/>
      <w:b/>
      <w:bCs/>
      <w:i w:val="0"/>
      <w:iCs w:val="0"/>
      <w:caps w:val="0"/>
      <w:smallCaps w:val="0"/>
      <w:strike w:val="0"/>
      <w:dstrike w:val="0"/>
      <w:color w:val="000000"/>
      <w:spacing w:val="0"/>
      <w:w w:val="100"/>
      <w:sz w:val="24"/>
      <w:szCs w:val="24"/>
      <w:u w:val="none"/>
      <w:lang w:val="lt-LT" w:eastAsia="lt-LT" w:bidi="lt-LT"/>
    </w:rPr>
  </w:style>
  <w:style w:type="character" w:customStyle="1" w:styleId="Bodytext2">
    <w:name w:val="Body text (2)"/>
    <w:basedOn w:val="Numatytasispastraiposriftas"/>
    <w:qFormat/>
    <w:rsid w:val="00C6642F"/>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lt-LT" w:eastAsia="lt-LT" w:bidi="lt-LT"/>
    </w:rPr>
  </w:style>
  <w:style w:type="character" w:styleId="Neapdorotaspaminjimas">
    <w:name w:val="Unresolved Mention"/>
    <w:basedOn w:val="Numatytasispastraiposriftas"/>
    <w:uiPriority w:val="99"/>
    <w:semiHidden/>
    <w:unhideWhenUsed/>
    <w:qFormat/>
    <w:rsid w:val="003644B7"/>
    <w:rPr>
      <w:color w:val="605E5C"/>
      <w:shd w:val="clear" w:color="auto" w:fill="E1DFDD"/>
    </w:rPr>
  </w:style>
  <w:style w:type="character" w:customStyle="1" w:styleId="PaantratDiagrama">
    <w:name w:val="Paantraštė Diagrama"/>
    <w:basedOn w:val="Numatytasispastraiposriftas"/>
    <w:link w:val="Paantrat"/>
    <w:uiPriority w:val="11"/>
    <w:qFormat/>
    <w:rsid w:val="00F24C0C"/>
    <w:rPr>
      <w:rFonts w:eastAsiaTheme="minorEastAsia"/>
      <w:caps/>
      <w:color w:val="404040" w:themeColor="text1" w:themeTint="BF"/>
      <w:spacing w:val="20"/>
      <w:sz w:val="28"/>
      <w:szCs w:val="28"/>
      <w:lang w:eastAsia="lt-LT"/>
    </w:rPr>
  </w:style>
  <w:style w:type="character" w:customStyle="1" w:styleId="Galinsinaosramenys">
    <w:name w:val="Galinės išnašos rašmenys"/>
    <w:qFormat/>
  </w:style>
  <w:style w:type="character" w:styleId="Dokumentoinaosnumeris">
    <w:name w:val="endnote reference"/>
    <w:rPr>
      <w:vertAlign w:val="superscript"/>
    </w:rPr>
  </w:style>
  <w:style w:type="paragraph" w:styleId="Antrat">
    <w:name w:val="caption"/>
    <w:basedOn w:val="prastasis"/>
    <w:next w:val="Pagrindinisteksta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paragraph" w:styleId="Pagrindinistekstas">
    <w:name w:val="Body Text"/>
    <w:link w:val="PagrindinistekstasDiagrama"/>
    <w:semiHidden/>
    <w:rsid w:val="00C6642F"/>
    <w:pPr>
      <w:widowControl w:val="0"/>
      <w:ind w:firstLine="567"/>
      <w:jc w:val="both"/>
    </w:pPr>
    <w:rPr>
      <w:rFonts w:eastAsia="Arial Unicode MS" w:cs="Times New Roman"/>
      <w:kern w:val="2"/>
      <w:sz w:val="24"/>
      <w:lang w:eastAsia="ar-SA"/>
    </w:r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styleId="Sraopastraipa">
    <w:name w:val="List Paragraph"/>
    <w:basedOn w:val="prastasis"/>
    <w:link w:val="SraopastraipaDiagrama"/>
    <w:uiPriority w:val="34"/>
    <w:qFormat/>
    <w:rsid w:val="001A0DC7"/>
    <w:pPr>
      <w:ind w:left="720"/>
      <w:contextualSpacing/>
    </w:p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495459"/>
    <w:rPr>
      <w:b/>
      <w:bCs/>
    </w:rPr>
  </w:style>
  <w:style w:type="paragraph" w:styleId="Debesliotekstas">
    <w:name w:val="Balloon Text"/>
    <w:basedOn w:val="prastasis"/>
    <w:link w:val="DebesliotekstasDiagrama"/>
    <w:uiPriority w:val="99"/>
    <w:semiHidden/>
    <w:unhideWhenUsed/>
    <w:qFormat/>
    <w:rsid w:val="00495459"/>
    <w:pPr>
      <w:spacing w:after="0" w:line="240" w:lineRule="auto"/>
    </w:pPr>
    <w:rPr>
      <w:rFonts w:ascii="Tahoma" w:hAnsi="Tahoma" w:cs="Tahoma"/>
      <w:sz w:val="16"/>
      <w:szCs w:val="16"/>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
      <w:sz w:val="52"/>
      <w:szCs w:val="52"/>
      <w:lang w:val="en-US"/>
    </w:rPr>
  </w:style>
  <w:style w:type="paragraph" w:styleId="Indeksoantrat">
    <w:name w:val="index heading"/>
    <w:basedOn w:val="Antrat"/>
  </w:style>
  <w:style w:type="paragraph" w:styleId="Turinioantrat">
    <w:name w:val="TOC Heading"/>
    <w:basedOn w:val="Antrat1"/>
    <w:next w:val="prastasis"/>
    <w:uiPriority w:val="39"/>
    <w:unhideWhenUsed/>
    <w:qFormat/>
    <w:rsid w:val="00F4366A"/>
    <w:pPr>
      <w:outlineLvl w:val="9"/>
    </w:pPr>
    <w:rPr>
      <w:lang w:eastAsia="lt-LT"/>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uiPriority w:val="99"/>
    <w:semiHidden/>
    <w:qFormat/>
    <w:rsid w:val="00AA7F74"/>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z w:val="20"/>
      <w:szCs w:val="20"/>
      <w:lang w:val="en-GB" w:eastAsia="lt-LT"/>
    </w:rPr>
  </w:style>
  <w:style w:type="paragraph" w:customStyle="1" w:styleId="HeaderandFooter">
    <w:name w:val="Header and Footer"/>
    <w:basedOn w:val="prastasis"/>
    <w:qFormat/>
  </w:style>
  <w:style w:type="paragraph" w:styleId="Antrats">
    <w:name w:val="header"/>
    <w:basedOn w:val="prastasis"/>
    <w:link w:val="AntratsDiagrama"/>
    <w:unhideWhenUsed/>
    <w:rsid w:val="00313D44"/>
    <w:pPr>
      <w:tabs>
        <w:tab w:val="center" w:pos="4513"/>
        <w:tab w:val="right" w:pos="9026"/>
      </w:tabs>
      <w:spacing w:after="0" w:line="240" w:lineRule="auto"/>
    </w:pPr>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paragraph" w:customStyle="1" w:styleId="Default">
    <w:name w:val="Default"/>
    <w:qFormat/>
    <w:rsid w:val="00445281"/>
    <w:rPr>
      <w:rFonts w:ascii="Arial" w:eastAsia="Times New Roman" w:hAnsi="Arial" w:cs="Arial"/>
      <w:color w:val="000000"/>
      <w:sz w:val="24"/>
      <w:szCs w:val="24"/>
    </w:rPr>
  </w:style>
  <w:style w:type="paragraph" w:customStyle="1" w:styleId="bodybody">
    <w:name w:val="body body"/>
    <w:basedOn w:val="prastasis"/>
    <w:link w:val="bodybodyChar"/>
    <w:qFormat/>
    <w:rsid w:val="002C2BCD"/>
    <w:pPr>
      <w:spacing w:afterAutospacing="1" w:line="240" w:lineRule="auto"/>
      <w:ind w:firstLine="851"/>
      <w:jc w:val="both"/>
    </w:pPr>
    <w:rPr>
      <w:rFonts w:ascii="Times New Roman" w:eastAsia="Times New Roman" w:hAnsi="Times New Roman" w:cs="Times New Roman"/>
      <w:sz w:val="24"/>
      <w:lang w:bidi="en-US"/>
    </w:rPr>
  </w:style>
  <w:style w:type="paragraph" w:customStyle="1" w:styleId="Pa5">
    <w:name w:val="Pa5"/>
    <w:basedOn w:val="Default"/>
    <w:next w:val="Default"/>
    <w:uiPriority w:val="99"/>
    <w:qFormat/>
    <w:rsid w:val="002960EA"/>
    <w:pPr>
      <w:spacing w:line="221" w:lineRule="atLeast"/>
    </w:pPr>
    <w:rPr>
      <w:rFonts w:ascii="Brandon Grotesque Light" w:eastAsiaTheme="minorHAnsi" w:hAnsi="Brandon Grotesque Light" w:cstheme="minorBidi"/>
      <w:color w:val="auto"/>
    </w:rPr>
  </w:style>
  <w:style w:type="paragraph" w:customStyle="1" w:styleId="Lentelsturinys">
    <w:name w:val="Lentelės turinys"/>
    <w:basedOn w:val="prastasis"/>
    <w:qFormat/>
    <w:rsid w:val="00F05555"/>
    <w:pPr>
      <w:widowControl w:val="0"/>
      <w:suppressLineNumbers/>
      <w:spacing w:after="0" w:line="240" w:lineRule="auto"/>
    </w:pPr>
    <w:rPr>
      <w:rFonts w:ascii="Times New Roman" w:eastAsia="Arial Unicode MS" w:hAnsi="Times New Roman" w:cs="Tahoma"/>
      <w:color w:val="000000"/>
      <w:sz w:val="24"/>
      <w:szCs w:val="24"/>
      <w:lang w:val="en-US" w:eastAsia="zh-CN"/>
    </w:rPr>
  </w:style>
  <w:style w:type="paragraph" w:customStyle="1" w:styleId="Body">
    <w:name w:val="Body"/>
    <w:qFormat/>
    <w:rsid w:val="00C6642F"/>
    <w:pPr>
      <w:spacing w:line="312" w:lineRule="auto"/>
    </w:pPr>
    <w:rPr>
      <w:rFonts w:ascii="Helvetica Neue Light" w:eastAsia="Helvetica Neue Light" w:hAnsi="Helvetica Neue Light" w:cs="Helvetica Neue Light"/>
      <w:color w:val="000000"/>
      <w:sz w:val="20"/>
      <w:szCs w:val="20"/>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qFormat/>
    <w:rsid w:val="00C6642F"/>
    <w:pPr>
      <w:spacing w:after="40"/>
      <w:jc w:val="both"/>
    </w:pPr>
    <w:rPr>
      <w:rFonts w:ascii="Times New Roman" w:eastAsia="Times New Roman" w:hAnsi="Times New Roman" w:cs="Times New Roman"/>
      <w:color w:val="000000"/>
      <w:lang w:eastAsia="lt-LT"/>
    </w:rPr>
  </w:style>
  <w:style w:type="paragraph" w:styleId="Betarp">
    <w:name w:val="No Spacing"/>
    <w:uiPriority w:val="1"/>
    <w:qFormat/>
    <w:rsid w:val="00C6642F"/>
    <w:rPr>
      <w:rFonts w:cs="Times New Roman"/>
    </w:rPr>
  </w:style>
  <w:style w:type="paragraph" w:styleId="Sraas2">
    <w:name w:val="List 2"/>
    <w:basedOn w:val="prastasis"/>
    <w:qFormat/>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semiHidden/>
    <w:qFormat/>
    <w:rsid w:val="00C6642F"/>
    <w:rPr>
      <w:rFonts w:ascii="Times New Roman" w:eastAsia="Calibri" w:hAnsi="Times New Roman" w:cs="Times New Roman"/>
      <w:color w:val="000000"/>
      <w:sz w:val="24"/>
      <w:szCs w:val="24"/>
    </w:rPr>
  </w:style>
  <w:style w:type="paragraph" w:customStyle="1" w:styleId="Lygis">
    <w:name w:val="Lygis"/>
    <w:basedOn w:val="prastasis"/>
    <w:autoRedefine/>
    <w:qFormat/>
    <w:rsid w:val="00C6642F"/>
    <w:pPr>
      <w:numPr>
        <w:numId w:val="2"/>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qFormat/>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Tekstas">
    <w:name w:val="Tekstas"/>
    <w:qFormat/>
    <w:rsid w:val="00C6642F"/>
    <w:pPr>
      <w:tabs>
        <w:tab w:val="left" w:pos="6804"/>
      </w:tabs>
      <w:ind w:firstLine="238"/>
    </w:pPr>
    <w:rPr>
      <w:rFonts w:ascii="Times New Roman" w:eastAsia="Times New Roman" w:hAnsi="Times New Roman" w:cs="Times New Roman"/>
      <w:color w:val="000000"/>
      <w:sz w:val="24"/>
      <w:szCs w:val="20"/>
      <w:lang w:val="en-GB"/>
    </w:rPr>
  </w:style>
  <w:style w:type="paragraph" w:styleId="Paantrat">
    <w:name w:val="Subtitle"/>
    <w:basedOn w:val="prastasis"/>
    <w:next w:val="prastasis"/>
    <w:link w:val="PaantratDiagrama"/>
    <w:uiPriority w:val="11"/>
    <w:qFormat/>
    <w:rsid w:val="00F24C0C"/>
    <w:pPr>
      <w:spacing w:after="240"/>
    </w:pPr>
    <w:rPr>
      <w:rFonts w:eastAsiaTheme="minorEastAsia"/>
      <w:caps/>
      <w:color w:val="404040" w:themeColor="text1" w:themeTint="BF"/>
      <w:spacing w:val="20"/>
      <w:sz w:val="28"/>
      <w:szCs w:val="28"/>
      <w:lang w:eastAsia="lt-LT"/>
    </w:rPr>
  </w:style>
  <w:style w:type="paragraph" w:customStyle="1" w:styleId="Kadroturinys">
    <w:name w:val="Kadro turinys"/>
    <w:basedOn w:val="prastasis"/>
    <w:qFormat/>
  </w:style>
  <w:style w:type="numbering" w:styleId="111111">
    <w:name w:val="Outline List 2"/>
    <w:qFormat/>
    <w:rsid w:val="00ED3B22"/>
  </w:style>
  <w:style w:type="numbering" w:customStyle="1" w:styleId="Style2">
    <w:name w:val="Style2"/>
    <w:uiPriority w:val="99"/>
    <w:qFormat/>
    <w:rsid w:val="006362DD"/>
  </w:style>
  <w:style w:type="numbering" w:customStyle="1" w:styleId="Sraonra1">
    <w:name w:val="Sąrašo nėra1"/>
    <w:uiPriority w:val="99"/>
    <w:semiHidden/>
    <w:unhideWhenUsed/>
    <w:qFormat/>
    <w:rsid w:val="00C6642F"/>
  </w:style>
  <w:style w:type="numbering" w:customStyle="1" w:styleId="Sraonra11">
    <w:name w:val="Sąrašo nėra11"/>
    <w:uiPriority w:val="99"/>
    <w:semiHidden/>
    <w:unhideWhenUsed/>
    <w:qFormat/>
    <w:rsid w:val="00C6642F"/>
  </w:style>
  <w:style w:type="numbering" w:customStyle="1" w:styleId="Sraonra2">
    <w:name w:val="Sąrašo nėra2"/>
    <w:uiPriority w:val="99"/>
    <w:semiHidden/>
    <w:unhideWhenUsed/>
    <w:qFormat/>
    <w:rsid w:val="00C6642F"/>
  </w:style>
  <w:style w:type="table" w:styleId="Lentelstinklelis">
    <w:name w:val="Table Grid"/>
    <w:basedOn w:val="prastojilentel"/>
    <w:rsid w:val="00613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75C3C2383F4FA0BBEC3E7CBEA5151B"/>
        <w:category>
          <w:name w:val="Bendrosios nuostatos"/>
          <w:gallery w:val="placeholder"/>
        </w:category>
        <w:types>
          <w:type w:val="bbPlcHdr"/>
        </w:types>
        <w:behaviors>
          <w:behavior w:val="content"/>
        </w:behaviors>
        <w:guid w:val="{09D226BD-F4B0-44D3-B084-D33FA9472250}"/>
      </w:docPartPr>
      <w:docPartBody>
        <w:p w:rsidR="00BB3194" w:rsidRDefault="00C83F27" w:rsidP="00C83F27">
          <w:pPr>
            <w:pStyle w:val="DA75C3C2383F4FA0BBEC3E7CBEA5151B"/>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andon Grotesque Light">
    <w:panose1 w:val="00000000000000000000"/>
    <w:charset w:val="EE"/>
    <w:family w:val="swiss"/>
    <w:notTrueType/>
    <w:pitch w:val="default"/>
    <w:sig w:usb0="00000005" w:usb1="00000000" w:usb2="00000000" w:usb3="00000000" w:csb0="00000002" w:csb1="00000000"/>
  </w:font>
  <w:font w:name="Helvetica Neue Light">
    <w:charset w:val="00"/>
    <w:family w:val="roman"/>
    <w:pitch w:val="default"/>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F27"/>
    <w:rsid w:val="00825C44"/>
    <w:rsid w:val="008B7257"/>
    <w:rsid w:val="00910946"/>
    <w:rsid w:val="00AB72A1"/>
    <w:rsid w:val="00BB3194"/>
    <w:rsid w:val="00C83F27"/>
    <w:rsid w:val="00E024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3F27"/>
    <w:rPr>
      <w:color w:val="808080"/>
    </w:rPr>
  </w:style>
  <w:style w:type="paragraph" w:customStyle="1" w:styleId="DA75C3C2383F4FA0BBEC3E7CBEA5151B">
    <w:name w:val="DA75C3C2383F4FA0BBEC3E7CBEA5151B"/>
    <w:rsid w:val="00C83F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5084</Words>
  <Characters>2899</Characters>
  <Application>Microsoft Office Word</Application>
  <DocSecurity>0</DocSecurity>
  <Lines>24</Lines>
  <Paragraphs>15</Paragraphs>
  <ScaleCrop>false</ScaleCrop>
  <Company>LESTO</Company>
  <LinksUpToDate>false</LinksUpToDate>
  <CharactersWithSpaces>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Jūratė Mažeikienė</cp:lastModifiedBy>
  <cp:revision>11</cp:revision>
  <cp:lastPrinted>2019-09-03T10:36:00Z</cp:lastPrinted>
  <dcterms:created xsi:type="dcterms:W3CDTF">2025-01-28T12:57:00Z</dcterms:created>
  <dcterms:modified xsi:type="dcterms:W3CDTF">2026-04-07T08:58:00Z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0x010100D5367E31334D1B46AFDB6E41D28E9935</vt:lpwstr>
  </property>
  <property fmtid="{D5CDD505-2E9C-101B-9397-08002B2CF9AE}" pid="3" name="MSIP_Label_39c4488a-2382-4e02-93af-ef5dabf4b71d_ActionId">
    <vt:lpwstr>eedbaa1c-3025-4cb6-b084-9d4a8a47fd45</vt:lpwstr>
  </property>
  <property fmtid="{D5CDD505-2E9C-101B-9397-08002B2CF9AE}" pid="4" name="MSIP_Label_39c4488a-2382-4e02-93af-ef5dabf4b71d_Application">
    <vt:lpwstr>Microsoft Azure Information Protection</vt:lpwstr>
  </property>
  <property fmtid="{D5CDD505-2E9C-101B-9397-08002B2CF9AE}" pid="5" name="MSIP_Label_39c4488a-2382-4e02-93af-ef5dabf4b71d_Enabled">
    <vt:lpwstr>True</vt:lpwstr>
  </property>
  <property fmtid="{D5CDD505-2E9C-101B-9397-08002B2CF9AE}" pid="6" name="MSIP_Label_39c4488a-2382-4e02-93af-ef5dabf4b71d_Extended_MSFT_Method">
    <vt:lpwstr>Automatic</vt:lpwstr>
  </property>
  <property fmtid="{D5CDD505-2E9C-101B-9397-08002B2CF9AE}" pid="7" name="MSIP_Label_39c4488a-2382-4e02-93af-ef5dabf4b71d_Name">
    <vt:lpwstr>Vidaus naudojimo</vt:lpwstr>
  </property>
  <property fmtid="{D5CDD505-2E9C-101B-9397-08002B2CF9AE}" pid="8" name="MSIP_Label_39c4488a-2382-4e02-93af-ef5dabf4b71d_Owner">
    <vt:lpwstr>Mindaugas.Vilkaitis@le.lt</vt:lpwstr>
  </property>
  <property fmtid="{D5CDD505-2E9C-101B-9397-08002B2CF9AE}" pid="9" name="MSIP_Label_39c4488a-2382-4e02-93af-ef5dabf4b71d_Parent">
    <vt:lpwstr>c72f41c3-e13f-459e-b97d-f5bcb1a697c0</vt:lpwstr>
  </property>
  <property fmtid="{D5CDD505-2E9C-101B-9397-08002B2CF9AE}" pid="10" name="MSIP_Label_39c4488a-2382-4e02-93af-ef5dabf4b71d_SetDate">
    <vt:lpwstr>2019-08-30T10:01:47.2952385Z</vt:lpwstr>
  </property>
  <property fmtid="{D5CDD505-2E9C-101B-9397-08002B2CF9AE}" pid="11" name="MSIP_Label_39c4488a-2382-4e02-93af-ef5dabf4b71d_SiteId">
    <vt:lpwstr>ea88e983-d65a-47b3-adb4-3e1c6d2110d2</vt:lpwstr>
  </property>
  <property fmtid="{D5CDD505-2E9C-101B-9397-08002B2CF9AE}" pid="12" name="MSIP_Label_c72f41c3-e13f-459e-b97d-f5bcb1a697c0_ActionId">
    <vt:lpwstr>eedbaa1c-3025-4cb6-b084-9d4a8a47fd45</vt:lpwstr>
  </property>
  <property fmtid="{D5CDD505-2E9C-101B-9397-08002B2CF9AE}" pid="13" name="MSIP_Label_c72f41c3-e13f-459e-b97d-f5bcb1a697c0_Application">
    <vt:lpwstr>Microsoft Azure Information Protection</vt:lpwstr>
  </property>
  <property fmtid="{D5CDD505-2E9C-101B-9397-08002B2CF9AE}" pid="14" name="MSIP_Label_c72f41c3-e13f-459e-b97d-f5bcb1a697c0_Enabled">
    <vt:lpwstr>True</vt:lpwstr>
  </property>
  <property fmtid="{D5CDD505-2E9C-101B-9397-08002B2CF9AE}" pid="15" name="MSIP_Label_c72f41c3-e13f-459e-b97d-f5bcb1a697c0_Extended_MSFT_Method">
    <vt:lpwstr>Automatic</vt:lpwstr>
  </property>
  <property fmtid="{D5CDD505-2E9C-101B-9397-08002B2CF9AE}" pid="16" name="MSIP_Label_c72f41c3-e13f-459e-b97d-f5bcb1a697c0_Name">
    <vt:lpwstr>Vidaus naudojimo</vt:lpwstr>
  </property>
  <property fmtid="{D5CDD505-2E9C-101B-9397-08002B2CF9AE}" pid="17" name="MSIP_Label_c72f41c3-e13f-459e-b97d-f5bcb1a697c0_Owner">
    <vt:lpwstr>Mindaugas.Vilkaitis@le.lt</vt:lpwstr>
  </property>
  <property fmtid="{D5CDD505-2E9C-101B-9397-08002B2CF9AE}" pid="18" name="MSIP_Label_c72f41c3-e13f-459e-b97d-f5bcb1a697c0_SetDate">
    <vt:lpwstr>2019-08-30T10:01:47.2952385Z</vt:lpwstr>
  </property>
  <property fmtid="{D5CDD505-2E9C-101B-9397-08002B2CF9AE}" pid="19" name="MSIP_Label_c72f41c3-e13f-459e-b97d-f5bcb1a697c0_SiteId">
    <vt:lpwstr>ea88e983-d65a-47b3-adb4-3e1c6d2110d2</vt:lpwstr>
  </property>
  <property fmtid="{D5CDD505-2E9C-101B-9397-08002B2CF9AE}" pid="20" name="Sensitivity">
    <vt:lpwstr>Vidaus naudojimo Vidaus naudojimo</vt:lpwstr>
  </property>
  <property fmtid="{D5CDD505-2E9C-101B-9397-08002B2CF9AE}" pid="21" name="_dlc_DocIdItemGuid">
    <vt:lpwstr>136f2778-c05e-4546-b79b-584e53ba625c</vt:lpwstr>
  </property>
</Properties>
</file>